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25E32" w14:textId="58DB30EA" w:rsidR="00542D49" w:rsidRPr="00542D49" w:rsidRDefault="00542D49" w:rsidP="00542D49">
      <w:pPr>
        <w:jc w:val="center"/>
        <w:rPr>
          <w:b/>
          <w:bCs/>
          <w:sz w:val="28"/>
          <w:szCs w:val="28"/>
          <w:u w:val="single"/>
        </w:rPr>
      </w:pPr>
      <w:r w:rsidRPr="00542D49">
        <w:rPr>
          <w:b/>
          <w:bCs/>
          <w:sz w:val="28"/>
          <w:szCs w:val="28"/>
          <w:u w:val="single"/>
        </w:rPr>
        <w:t>District Manager</w:t>
      </w:r>
    </w:p>
    <w:p w14:paraId="3604A3FE" w14:textId="0CD0F049" w:rsidR="00542D49" w:rsidRDefault="00542D49" w:rsidP="00542D49"/>
    <w:p w14:paraId="7D9AAEF7" w14:textId="1806B2F2" w:rsidR="00542D49" w:rsidRPr="00542D49" w:rsidRDefault="00542D49" w:rsidP="00542D49">
      <w:pPr>
        <w:rPr>
          <w:b/>
          <w:bCs/>
        </w:rPr>
      </w:pPr>
      <w:r w:rsidRPr="00542D49">
        <w:rPr>
          <w:b/>
          <w:bCs/>
        </w:rPr>
        <w:t xml:space="preserve">1. Health Sector Management &amp; Primary Healthcare </w:t>
      </w:r>
    </w:p>
    <w:p w14:paraId="06AECB6D" w14:textId="77777777" w:rsidR="00542D49" w:rsidRDefault="00542D49" w:rsidP="00542D49">
      <w:pPr>
        <w:pStyle w:val="ListParagraph"/>
        <w:numPr>
          <w:ilvl w:val="0"/>
          <w:numId w:val="1"/>
        </w:numPr>
        <w:sectPr w:rsidR="00542D49" w:rsidSect="00542D49"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3237245B" w14:textId="77777777" w:rsidR="00542D49" w:rsidRDefault="00542D49" w:rsidP="00542D49">
      <w:pPr>
        <w:pStyle w:val="ListParagraph"/>
        <w:numPr>
          <w:ilvl w:val="0"/>
          <w:numId w:val="1"/>
        </w:numPr>
      </w:pPr>
      <w:r>
        <w:t>Primary healthcare (PHC) concepts and principles</w:t>
      </w:r>
    </w:p>
    <w:p w14:paraId="087A7CD2" w14:textId="77777777" w:rsidR="00542D49" w:rsidRDefault="00542D49" w:rsidP="00542D49">
      <w:pPr>
        <w:pStyle w:val="ListParagraph"/>
        <w:numPr>
          <w:ilvl w:val="0"/>
          <w:numId w:val="1"/>
        </w:numPr>
      </w:pPr>
      <w:r>
        <w:t>Basic Health Units (BHUs), RHCs and community health services</w:t>
      </w:r>
    </w:p>
    <w:p w14:paraId="5E133BE2" w14:textId="77777777" w:rsidR="00542D49" w:rsidRDefault="00542D49" w:rsidP="00542D49">
      <w:pPr>
        <w:pStyle w:val="ListParagraph"/>
        <w:numPr>
          <w:ilvl w:val="0"/>
          <w:numId w:val="1"/>
        </w:numPr>
      </w:pPr>
      <w:r>
        <w:t>Essential health services and service delivery</w:t>
      </w:r>
    </w:p>
    <w:p w14:paraId="22ED44C4" w14:textId="77777777" w:rsidR="00542D49" w:rsidRDefault="00542D49" w:rsidP="00542D49">
      <w:pPr>
        <w:pStyle w:val="ListParagraph"/>
        <w:numPr>
          <w:ilvl w:val="0"/>
          <w:numId w:val="1"/>
        </w:numPr>
      </w:pPr>
      <w:r>
        <w:t>Maternal, newborn and child health</w:t>
      </w:r>
    </w:p>
    <w:p w14:paraId="0373C9C1" w14:textId="77777777" w:rsidR="00542D49" w:rsidRDefault="00542D49" w:rsidP="00542D49">
      <w:pPr>
        <w:pStyle w:val="ListParagraph"/>
        <w:numPr>
          <w:ilvl w:val="0"/>
          <w:numId w:val="1"/>
        </w:numPr>
      </w:pPr>
      <w:r>
        <w:t>Immunization and disease prevention</w:t>
      </w:r>
    </w:p>
    <w:p w14:paraId="0C0FAD95" w14:textId="77777777" w:rsidR="00542D49" w:rsidRDefault="00542D49" w:rsidP="00542D49">
      <w:pPr>
        <w:pStyle w:val="ListParagraph"/>
        <w:numPr>
          <w:ilvl w:val="0"/>
          <w:numId w:val="1"/>
        </w:numPr>
      </w:pPr>
      <w:r>
        <w:t>Nutrition and community health</w:t>
      </w:r>
    </w:p>
    <w:p w14:paraId="5082F702" w14:textId="77777777" w:rsidR="00542D49" w:rsidRDefault="00542D49" w:rsidP="00542D49">
      <w:pPr>
        <w:pStyle w:val="ListParagraph"/>
        <w:numPr>
          <w:ilvl w:val="0"/>
          <w:numId w:val="1"/>
        </w:numPr>
      </w:pPr>
      <w:r>
        <w:t>Health promotion and referral systems</w:t>
      </w:r>
    </w:p>
    <w:p w14:paraId="4B4AE550" w14:textId="77777777" w:rsidR="00542D49" w:rsidRDefault="00542D49" w:rsidP="00542D49">
      <w:pPr>
        <w:pStyle w:val="ListParagraph"/>
        <w:numPr>
          <w:ilvl w:val="0"/>
          <w:numId w:val="1"/>
        </w:numPr>
      </w:pPr>
      <w:r>
        <w:t>Universal Health Coverage (UHC)</w:t>
      </w:r>
    </w:p>
    <w:p w14:paraId="134C02E2" w14:textId="77777777" w:rsidR="00542D49" w:rsidRDefault="00542D49" w:rsidP="00542D49">
      <w:pPr>
        <w:pStyle w:val="ListParagraph"/>
        <w:numPr>
          <w:ilvl w:val="0"/>
          <w:numId w:val="1"/>
        </w:numPr>
      </w:pPr>
      <w:r>
        <w:t>Health system strengthening</w:t>
      </w:r>
    </w:p>
    <w:p w14:paraId="66176341" w14:textId="77777777" w:rsidR="00542D49" w:rsidRDefault="00542D49" w:rsidP="00542D49">
      <w:pPr>
        <w:pStyle w:val="ListParagraph"/>
        <w:numPr>
          <w:ilvl w:val="0"/>
          <w:numId w:val="1"/>
        </w:numPr>
      </w:pPr>
      <w:r>
        <w:t>Quality of healthcare services</w:t>
      </w:r>
    </w:p>
    <w:p w14:paraId="7ABED87B" w14:textId="77777777" w:rsidR="00542D49" w:rsidRDefault="00542D49" w:rsidP="00542D49">
      <w:pPr>
        <w:rPr>
          <w:b/>
          <w:bCs/>
        </w:r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2A479592" w14:textId="540BAC54" w:rsidR="00542D49" w:rsidRPr="00542D49" w:rsidRDefault="00542D49" w:rsidP="00542D49">
      <w:pPr>
        <w:rPr>
          <w:b/>
          <w:bCs/>
        </w:rPr>
      </w:pPr>
      <w:r w:rsidRPr="00542D49">
        <w:rPr>
          <w:b/>
          <w:bCs/>
        </w:rPr>
        <w:t xml:space="preserve">2. Project Management &amp; Health Sector Reforms </w:t>
      </w:r>
    </w:p>
    <w:p w14:paraId="754F59F8" w14:textId="77777777" w:rsidR="00542D49" w:rsidRDefault="00542D49" w:rsidP="00542D49">
      <w:pPr>
        <w:pStyle w:val="ListParagraph"/>
        <w:numPr>
          <w:ilvl w:val="0"/>
          <w:numId w:val="2"/>
        </w:num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1741DD88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Project planning and implementation</w:t>
      </w:r>
    </w:p>
    <w:p w14:paraId="54DC5590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Project cycle management</w:t>
      </w:r>
    </w:p>
    <w:p w14:paraId="23CB6721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Logical Framework Approach (</w:t>
      </w:r>
      <w:proofErr w:type="spellStart"/>
      <w:r>
        <w:t>LogFrame</w:t>
      </w:r>
      <w:proofErr w:type="spellEnd"/>
      <w:r>
        <w:t>)</w:t>
      </w:r>
    </w:p>
    <w:p w14:paraId="4D403374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Work plans and activity planning</w:t>
      </w:r>
    </w:p>
    <w:p w14:paraId="3302DA82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Project monitoring and evaluation</w:t>
      </w:r>
    </w:p>
    <w:p w14:paraId="0F858040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Indicators, targets and milestones</w:t>
      </w:r>
    </w:p>
    <w:p w14:paraId="0F95D49F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Risk identification and mitigation</w:t>
      </w:r>
    </w:p>
    <w:p w14:paraId="020A822D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Health sector reforms</w:t>
      </w:r>
    </w:p>
    <w:p w14:paraId="6830A47A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Public-private partnership in healthcare</w:t>
      </w:r>
    </w:p>
    <w:p w14:paraId="2D22DC00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Performance-based management</w:t>
      </w:r>
    </w:p>
    <w:p w14:paraId="2D5ECA43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Problem identification and solution development</w:t>
      </w:r>
    </w:p>
    <w:p w14:paraId="28823326" w14:textId="77777777" w:rsidR="00542D49" w:rsidRDefault="00542D49" w:rsidP="00542D49">
      <w:pPr>
        <w:pStyle w:val="ListParagraph"/>
        <w:numPr>
          <w:ilvl w:val="0"/>
          <w:numId w:val="2"/>
        </w:numPr>
      </w:pPr>
      <w:r>
        <w:t>Sustainability of health interventions</w:t>
      </w:r>
    </w:p>
    <w:p w14:paraId="003B86CB" w14:textId="77777777" w:rsidR="00542D49" w:rsidRDefault="00542D49" w:rsidP="00542D49">
      <w:pPr>
        <w:rPr>
          <w:b/>
          <w:bCs/>
        </w:r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25F1053C" w14:textId="5EDEF81E" w:rsidR="00542D49" w:rsidRPr="00542D49" w:rsidRDefault="00542D49" w:rsidP="00542D49">
      <w:pPr>
        <w:rPr>
          <w:b/>
          <w:bCs/>
        </w:rPr>
      </w:pPr>
      <w:r w:rsidRPr="00542D49">
        <w:rPr>
          <w:b/>
          <w:bCs/>
        </w:rPr>
        <w:t xml:space="preserve">3. Leadership, Administration &amp; Human Resource Management </w:t>
      </w:r>
    </w:p>
    <w:p w14:paraId="24D1E598" w14:textId="77777777" w:rsidR="00542D49" w:rsidRDefault="00542D49" w:rsidP="00542D49">
      <w:pPr>
        <w:pStyle w:val="ListParagraph"/>
        <w:numPr>
          <w:ilvl w:val="0"/>
          <w:numId w:val="3"/>
        </w:num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2A628CC4" w14:textId="77777777" w:rsidR="00542D49" w:rsidRDefault="00542D49" w:rsidP="00542D49">
      <w:pPr>
        <w:pStyle w:val="ListParagraph"/>
        <w:numPr>
          <w:ilvl w:val="0"/>
          <w:numId w:val="3"/>
        </w:numPr>
      </w:pPr>
      <w:r>
        <w:t>Leadership and management principles</w:t>
      </w:r>
    </w:p>
    <w:p w14:paraId="21BEF700" w14:textId="77777777" w:rsidR="00542D49" w:rsidRDefault="00542D49" w:rsidP="00542D49">
      <w:pPr>
        <w:pStyle w:val="ListParagraph"/>
        <w:numPr>
          <w:ilvl w:val="0"/>
          <w:numId w:val="3"/>
        </w:numPr>
      </w:pPr>
      <w:r>
        <w:t>Team building and motivation</w:t>
      </w:r>
    </w:p>
    <w:p w14:paraId="36166C87" w14:textId="77777777" w:rsidR="00542D49" w:rsidRDefault="00542D49" w:rsidP="00542D49">
      <w:pPr>
        <w:pStyle w:val="ListParagraph"/>
        <w:numPr>
          <w:ilvl w:val="0"/>
          <w:numId w:val="3"/>
        </w:numPr>
      </w:pPr>
      <w:r>
        <w:t>Staff supervision and performance management</w:t>
      </w:r>
    </w:p>
    <w:p w14:paraId="154E535C" w14:textId="77777777" w:rsidR="00542D49" w:rsidRDefault="00542D49" w:rsidP="00542D49">
      <w:pPr>
        <w:pStyle w:val="ListParagraph"/>
        <w:numPr>
          <w:ilvl w:val="0"/>
          <w:numId w:val="3"/>
        </w:numPr>
      </w:pPr>
      <w:r>
        <w:t>Recruitment and deployment concepts</w:t>
      </w:r>
    </w:p>
    <w:p w14:paraId="78E09B81" w14:textId="77777777" w:rsidR="00542D49" w:rsidRDefault="00542D49" w:rsidP="00542D49">
      <w:pPr>
        <w:pStyle w:val="ListParagraph"/>
        <w:numPr>
          <w:ilvl w:val="0"/>
          <w:numId w:val="3"/>
        </w:numPr>
      </w:pPr>
      <w:r>
        <w:t>Conflict management and resolution</w:t>
      </w:r>
    </w:p>
    <w:p w14:paraId="5BBA8EB6" w14:textId="77777777" w:rsidR="00542D49" w:rsidRDefault="00542D49" w:rsidP="00542D49">
      <w:pPr>
        <w:pStyle w:val="ListParagraph"/>
        <w:numPr>
          <w:ilvl w:val="0"/>
          <w:numId w:val="3"/>
        </w:numPr>
      </w:pPr>
      <w:r>
        <w:t>Decision-making and problem-solving</w:t>
      </w:r>
    </w:p>
    <w:p w14:paraId="1F01B6DC" w14:textId="77777777" w:rsidR="00542D49" w:rsidRDefault="00542D49" w:rsidP="00542D49">
      <w:pPr>
        <w:pStyle w:val="ListParagraph"/>
        <w:numPr>
          <w:ilvl w:val="0"/>
          <w:numId w:val="3"/>
        </w:numPr>
      </w:pPr>
      <w:r>
        <w:t>Delegation and accountability</w:t>
      </w:r>
    </w:p>
    <w:p w14:paraId="1FD0C820" w14:textId="77777777" w:rsidR="00542D49" w:rsidRDefault="00542D49" w:rsidP="00542D49">
      <w:pPr>
        <w:pStyle w:val="ListParagraph"/>
        <w:numPr>
          <w:ilvl w:val="0"/>
          <w:numId w:val="3"/>
        </w:numPr>
      </w:pPr>
      <w:r>
        <w:t>Staff discipline and conduct</w:t>
      </w:r>
    </w:p>
    <w:p w14:paraId="279A41ED" w14:textId="77777777" w:rsidR="00542D49" w:rsidRDefault="00542D49" w:rsidP="00542D49">
      <w:pPr>
        <w:pStyle w:val="ListParagraph"/>
        <w:numPr>
          <w:ilvl w:val="0"/>
          <w:numId w:val="3"/>
        </w:numPr>
      </w:pPr>
      <w:r>
        <w:t>Effective communication</w:t>
      </w:r>
    </w:p>
    <w:p w14:paraId="63DFF3D1" w14:textId="77777777" w:rsidR="00542D49" w:rsidRDefault="00542D49" w:rsidP="00542D49">
      <w:pPr>
        <w:pStyle w:val="ListParagraph"/>
        <w:numPr>
          <w:ilvl w:val="0"/>
          <w:numId w:val="3"/>
        </w:numPr>
      </w:pPr>
      <w:r>
        <w:t>Office and administrative management</w:t>
      </w:r>
    </w:p>
    <w:p w14:paraId="2361ADA5" w14:textId="77777777" w:rsidR="00542D49" w:rsidRDefault="00542D49" w:rsidP="00542D49">
      <w:pPr>
        <w:rPr>
          <w:b/>
          <w:bCs/>
        </w:r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21998726" w14:textId="2AE17C6E" w:rsidR="00542D49" w:rsidRPr="00542D49" w:rsidRDefault="00542D49" w:rsidP="00542D49">
      <w:pPr>
        <w:rPr>
          <w:b/>
          <w:bCs/>
        </w:rPr>
      </w:pPr>
      <w:r w:rsidRPr="00542D49">
        <w:rPr>
          <w:b/>
          <w:bCs/>
        </w:rPr>
        <w:t xml:space="preserve">4. Monitoring, Evaluation, Data &amp; Reporting </w:t>
      </w:r>
    </w:p>
    <w:p w14:paraId="4D1D19A1" w14:textId="77777777" w:rsidR="00542D49" w:rsidRDefault="00542D49" w:rsidP="00542D49">
      <w:pPr>
        <w:pStyle w:val="ListParagraph"/>
        <w:numPr>
          <w:ilvl w:val="0"/>
          <w:numId w:val="4"/>
        </w:num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19E277B3" w14:textId="77777777" w:rsidR="00542D49" w:rsidRDefault="00542D49" w:rsidP="00542D49">
      <w:pPr>
        <w:pStyle w:val="ListParagraph"/>
        <w:numPr>
          <w:ilvl w:val="0"/>
          <w:numId w:val="4"/>
        </w:numPr>
      </w:pPr>
      <w:r>
        <w:t>Monitoring and evaluation (M&amp;E)</w:t>
      </w:r>
    </w:p>
    <w:p w14:paraId="2016DF07" w14:textId="77777777" w:rsidR="00542D49" w:rsidRDefault="00542D49" w:rsidP="00542D49">
      <w:pPr>
        <w:pStyle w:val="ListParagraph"/>
        <w:numPr>
          <w:ilvl w:val="0"/>
          <w:numId w:val="4"/>
        </w:numPr>
      </w:pPr>
      <w:r>
        <w:t>Key Performance Indicators (KPIs)</w:t>
      </w:r>
    </w:p>
    <w:p w14:paraId="2876D095" w14:textId="77777777" w:rsidR="00542D49" w:rsidRDefault="00542D49" w:rsidP="00542D49">
      <w:pPr>
        <w:pStyle w:val="ListParagraph"/>
        <w:numPr>
          <w:ilvl w:val="0"/>
          <w:numId w:val="4"/>
        </w:numPr>
      </w:pPr>
      <w:r>
        <w:t>Health service data collection</w:t>
      </w:r>
    </w:p>
    <w:p w14:paraId="712CB114" w14:textId="77777777" w:rsidR="00542D49" w:rsidRDefault="00542D49" w:rsidP="00542D49">
      <w:pPr>
        <w:pStyle w:val="ListParagraph"/>
        <w:numPr>
          <w:ilvl w:val="0"/>
          <w:numId w:val="4"/>
        </w:numPr>
      </w:pPr>
      <w:r>
        <w:t>Data quality and verification</w:t>
      </w:r>
    </w:p>
    <w:p w14:paraId="5A923B02" w14:textId="77777777" w:rsidR="00542D49" w:rsidRDefault="00542D49" w:rsidP="00542D49">
      <w:pPr>
        <w:pStyle w:val="ListParagraph"/>
        <w:numPr>
          <w:ilvl w:val="0"/>
          <w:numId w:val="4"/>
        </w:numPr>
      </w:pPr>
      <w:r>
        <w:t>Data analysis and interpretation</w:t>
      </w:r>
    </w:p>
    <w:p w14:paraId="36EEA78D" w14:textId="77777777" w:rsidR="00542D49" w:rsidRDefault="00542D49" w:rsidP="00542D49">
      <w:pPr>
        <w:pStyle w:val="ListParagraph"/>
        <w:numPr>
          <w:ilvl w:val="0"/>
          <w:numId w:val="4"/>
        </w:numPr>
      </w:pPr>
      <w:r>
        <w:t>Health Management Information System (HMIS)</w:t>
      </w:r>
    </w:p>
    <w:p w14:paraId="7C9E8E4E" w14:textId="77777777" w:rsidR="00542D49" w:rsidRDefault="00542D49" w:rsidP="00542D49">
      <w:pPr>
        <w:pStyle w:val="ListParagraph"/>
        <w:numPr>
          <w:ilvl w:val="0"/>
          <w:numId w:val="4"/>
        </w:numPr>
      </w:pPr>
      <w:r>
        <w:t>Dashboards and performance reports</w:t>
      </w:r>
    </w:p>
    <w:p w14:paraId="69C64E7A" w14:textId="77777777" w:rsidR="00542D49" w:rsidRDefault="00542D49" w:rsidP="00542D49">
      <w:pPr>
        <w:pStyle w:val="ListParagraph"/>
        <w:numPr>
          <w:ilvl w:val="0"/>
          <w:numId w:val="4"/>
        </w:numPr>
      </w:pPr>
      <w:r>
        <w:t>Field monitoring and supportive supervision</w:t>
      </w:r>
    </w:p>
    <w:p w14:paraId="77BDA02B" w14:textId="77777777" w:rsidR="00542D49" w:rsidRDefault="00542D49" w:rsidP="00542D49">
      <w:pPr>
        <w:pStyle w:val="ListParagraph"/>
        <w:numPr>
          <w:ilvl w:val="0"/>
          <w:numId w:val="4"/>
        </w:numPr>
      </w:pPr>
      <w:r>
        <w:t>Monthly and periodic reporting</w:t>
      </w:r>
    </w:p>
    <w:p w14:paraId="40B68982" w14:textId="77777777" w:rsidR="00542D49" w:rsidRDefault="00542D49" w:rsidP="00542D49">
      <w:pPr>
        <w:pStyle w:val="ListParagraph"/>
        <w:numPr>
          <w:ilvl w:val="0"/>
          <w:numId w:val="4"/>
        </w:numPr>
      </w:pPr>
      <w:r>
        <w:t>Use of data for decision-making</w:t>
      </w:r>
    </w:p>
    <w:p w14:paraId="706D1BD6" w14:textId="77777777" w:rsidR="00542D49" w:rsidRDefault="00542D49" w:rsidP="00542D49">
      <w:pPr>
        <w:rPr>
          <w:b/>
          <w:bCs/>
        </w:r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35C60BAE" w14:textId="276F4029" w:rsidR="00542D49" w:rsidRPr="00542D49" w:rsidRDefault="00542D49" w:rsidP="00542D49">
      <w:pPr>
        <w:rPr>
          <w:b/>
          <w:bCs/>
        </w:rPr>
      </w:pPr>
      <w:r w:rsidRPr="00542D49">
        <w:rPr>
          <w:b/>
          <w:bCs/>
        </w:rPr>
        <w:t xml:space="preserve">5. Public Health &amp; Epidemiology </w:t>
      </w:r>
    </w:p>
    <w:p w14:paraId="42DE61F1" w14:textId="77777777" w:rsidR="00542D49" w:rsidRDefault="00542D49" w:rsidP="00542D49">
      <w:pPr>
        <w:pStyle w:val="ListParagraph"/>
        <w:numPr>
          <w:ilvl w:val="0"/>
          <w:numId w:val="5"/>
        </w:num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09BAE8AF" w14:textId="77777777" w:rsidR="00542D49" w:rsidRDefault="00542D49" w:rsidP="00542D49">
      <w:pPr>
        <w:pStyle w:val="ListParagraph"/>
        <w:numPr>
          <w:ilvl w:val="0"/>
          <w:numId w:val="5"/>
        </w:numPr>
      </w:pPr>
      <w:r>
        <w:t>Basic epidemiology</w:t>
      </w:r>
    </w:p>
    <w:p w14:paraId="627D2636" w14:textId="77777777" w:rsidR="00542D49" w:rsidRDefault="00542D49" w:rsidP="00542D49">
      <w:pPr>
        <w:pStyle w:val="ListParagraph"/>
        <w:numPr>
          <w:ilvl w:val="0"/>
          <w:numId w:val="5"/>
        </w:numPr>
      </w:pPr>
      <w:r>
        <w:t>Communicable and non-communicable diseases</w:t>
      </w:r>
    </w:p>
    <w:p w14:paraId="762FDEFF" w14:textId="77777777" w:rsidR="00542D49" w:rsidRDefault="00542D49" w:rsidP="00542D49">
      <w:pPr>
        <w:pStyle w:val="ListParagraph"/>
        <w:numPr>
          <w:ilvl w:val="0"/>
          <w:numId w:val="5"/>
        </w:numPr>
      </w:pPr>
      <w:r>
        <w:t>Disease surveillance</w:t>
      </w:r>
    </w:p>
    <w:p w14:paraId="258AE6BB" w14:textId="77777777" w:rsidR="00542D49" w:rsidRDefault="00542D49" w:rsidP="00542D49">
      <w:pPr>
        <w:pStyle w:val="ListParagraph"/>
        <w:numPr>
          <w:ilvl w:val="0"/>
          <w:numId w:val="5"/>
        </w:numPr>
      </w:pPr>
      <w:r>
        <w:t>Outbreak investigation and response</w:t>
      </w:r>
    </w:p>
    <w:p w14:paraId="5CC264C8" w14:textId="77777777" w:rsidR="00542D49" w:rsidRDefault="00542D49" w:rsidP="00542D49">
      <w:pPr>
        <w:pStyle w:val="ListParagraph"/>
        <w:numPr>
          <w:ilvl w:val="0"/>
          <w:numId w:val="5"/>
        </w:numPr>
      </w:pPr>
      <w:r>
        <w:t>Epidemiological indicators</w:t>
      </w:r>
    </w:p>
    <w:p w14:paraId="28A1261F" w14:textId="77777777" w:rsidR="00542D49" w:rsidRDefault="00542D49" w:rsidP="00542D49">
      <w:pPr>
        <w:pStyle w:val="ListParagraph"/>
        <w:numPr>
          <w:ilvl w:val="0"/>
          <w:numId w:val="5"/>
        </w:numPr>
      </w:pPr>
      <w:r>
        <w:t>Mortality and morbidity</w:t>
      </w:r>
    </w:p>
    <w:p w14:paraId="49404874" w14:textId="77777777" w:rsidR="00542D49" w:rsidRDefault="00542D49" w:rsidP="00542D49">
      <w:pPr>
        <w:pStyle w:val="ListParagraph"/>
        <w:numPr>
          <w:ilvl w:val="0"/>
          <w:numId w:val="5"/>
        </w:numPr>
      </w:pPr>
      <w:r>
        <w:t>Community-based disease prevention</w:t>
      </w:r>
    </w:p>
    <w:p w14:paraId="42287823" w14:textId="77777777" w:rsidR="00542D49" w:rsidRDefault="00542D49" w:rsidP="00542D49">
      <w:pPr>
        <w:pStyle w:val="ListParagraph"/>
        <w:numPr>
          <w:ilvl w:val="0"/>
          <w:numId w:val="5"/>
        </w:numPr>
      </w:pPr>
      <w:r>
        <w:t>Infection Prevention and Control (IPC)</w:t>
      </w:r>
    </w:p>
    <w:p w14:paraId="2595A312" w14:textId="77777777" w:rsidR="00542D49" w:rsidRDefault="00542D49" w:rsidP="00542D49">
      <w:pPr>
        <w:pStyle w:val="ListParagraph"/>
        <w:numPr>
          <w:ilvl w:val="0"/>
          <w:numId w:val="5"/>
        </w:numPr>
      </w:pPr>
      <w:r>
        <w:lastRenderedPageBreak/>
        <w:t>Public health emergencies</w:t>
      </w:r>
    </w:p>
    <w:p w14:paraId="789DA089" w14:textId="77777777" w:rsidR="00542D49" w:rsidRDefault="00542D49" w:rsidP="00542D49">
      <w:pPr>
        <w:pStyle w:val="ListParagraph"/>
        <w:numPr>
          <w:ilvl w:val="0"/>
          <w:numId w:val="5"/>
        </w:numPr>
      </w:pPr>
      <w:r>
        <w:t>Environmental health</w:t>
      </w:r>
    </w:p>
    <w:p w14:paraId="68602FF8" w14:textId="77777777" w:rsidR="00542D49" w:rsidRDefault="00542D49" w:rsidP="00542D49">
      <w:pPr>
        <w:rPr>
          <w:b/>
          <w:bCs/>
        </w:r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52248E0C" w14:textId="71FD2136" w:rsidR="00542D49" w:rsidRPr="00542D49" w:rsidRDefault="00542D49" w:rsidP="00542D49">
      <w:pPr>
        <w:rPr>
          <w:b/>
          <w:bCs/>
        </w:rPr>
      </w:pPr>
      <w:r w:rsidRPr="00542D49">
        <w:rPr>
          <w:b/>
          <w:bCs/>
        </w:rPr>
        <w:t xml:space="preserve">6. Financial, Procurement &amp; Resource Management </w:t>
      </w:r>
    </w:p>
    <w:p w14:paraId="76F67C70" w14:textId="77777777" w:rsidR="00542D49" w:rsidRDefault="00542D49" w:rsidP="00542D49">
      <w:pPr>
        <w:pStyle w:val="ListParagraph"/>
        <w:numPr>
          <w:ilvl w:val="0"/>
          <w:numId w:val="6"/>
        </w:num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5F6A39F3" w14:textId="77777777" w:rsidR="00542D49" w:rsidRDefault="00542D49" w:rsidP="00542D49">
      <w:pPr>
        <w:pStyle w:val="ListParagraph"/>
        <w:numPr>
          <w:ilvl w:val="0"/>
          <w:numId w:val="6"/>
        </w:numPr>
      </w:pPr>
      <w:r>
        <w:t>Basic financial management</w:t>
      </w:r>
    </w:p>
    <w:p w14:paraId="093E0615" w14:textId="77777777" w:rsidR="00542D49" w:rsidRDefault="00542D49" w:rsidP="00542D49">
      <w:pPr>
        <w:pStyle w:val="ListParagraph"/>
        <w:numPr>
          <w:ilvl w:val="0"/>
          <w:numId w:val="6"/>
        </w:numPr>
      </w:pPr>
      <w:r>
        <w:t>Budget preparation and utilization</w:t>
      </w:r>
    </w:p>
    <w:p w14:paraId="2B7C0F33" w14:textId="77777777" w:rsidR="00542D49" w:rsidRDefault="00542D49" w:rsidP="00542D49">
      <w:pPr>
        <w:pStyle w:val="ListParagraph"/>
        <w:numPr>
          <w:ilvl w:val="0"/>
          <w:numId w:val="6"/>
        </w:numPr>
      </w:pPr>
      <w:r>
        <w:t>Financial planning and control</w:t>
      </w:r>
    </w:p>
    <w:p w14:paraId="515FDA83" w14:textId="77777777" w:rsidR="00542D49" w:rsidRDefault="00542D49" w:rsidP="00542D49">
      <w:pPr>
        <w:pStyle w:val="ListParagraph"/>
        <w:numPr>
          <w:ilvl w:val="0"/>
          <w:numId w:val="6"/>
        </w:numPr>
      </w:pPr>
      <w:r>
        <w:t>Procurement principles</w:t>
      </w:r>
    </w:p>
    <w:p w14:paraId="654EBC43" w14:textId="77777777" w:rsidR="00542D49" w:rsidRDefault="00542D49" w:rsidP="00542D49">
      <w:pPr>
        <w:pStyle w:val="ListParagraph"/>
        <w:numPr>
          <w:ilvl w:val="0"/>
          <w:numId w:val="6"/>
        </w:numPr>
      </w:pPr>
      <w:r>
        <w:t>Inventory and asset management</w:t>
      </w:r>
    </w:p>
    <w:p w14:paraId="18994D07" w14:textId="77777777" w:rsidR="00542D49" w:rsidRDefault="00542D49" w:rsidP="00542D49">
      <w:pPr>
        <w:pStyle w:val="ListParagraph"/>
        <w:numPr>
          <w:ilvl w:val="0"/>
          <w:numId w:val="6"/>
        </w:numPr>
      </w:pPr>
      <w:r>
        <w:t>Medicine and medical supplies management</w:t>
      </w:r>
    </w:p>
    <w:p w14:paraId="4C2CD498" w14:textId="77777777" w:rsidR="00542D49" w:rsidRDefault="00542D49" w:rsidP="00542D49">
      <w:pPr>
        <w:pStyle w:val="ListParagraph"/>
        <w:numPr>
          <w:ilvl w:val="0"/>
          <w:numId w:val="6"/>
        </w:numPr>
      </w:pPr>
      <w:r>
        <w:t>Cost-effectiveness</w:t>
      </w:r>
    </w:p>
    <w:p w14:paraId="6EE496E5" w14:textId="77777777" w:rsidR="00542D49" w:rsidRDefault="00542D49" w:rsidP="00542D49">
      <w:pPr>
        <w:pStyle w:val="ListParagraph"/>
        <w:numPr>
          <w:ilvl w:val="0"/>
          <w:numId w:val="6"/>
        </w:numPr>
      </w:pPr>
      <w:r>
        <w:t>Audit and accountability</w:t>
      </w:r>
    </w:p>
    <w:p w14:paraId="527DBA90" w14:textId="77777777" w:rsidR="00542D49" w:rsidRDefault="00542D49" w:rsidP="00542D49">
      <w:pPr>
        <w:pStyle w:val="ListParagraph"/>
        <w:numPr>
          <w:ilvl w:val="0"/>
          <w:numId w:val="6"/>
        </w:numPr>
      </w:pPr>
      <w:r>
        <w:t>Transparency and documentation</w:t>
      </w:r>
    </w:p>
    <w:p w14:paraId="6910C18E" w14:textId="77777777" w:rsidR="00542D49" w:rsidRDefault="00542D49" w:rsidP="00542D49">
      <w:pPr>
        <w:rPr>
          <w:b/>
          <w:bCs/>
        </w:r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num="2" w:space="708"/>
          <w:docGrid w:linePitch="360"/>
        </w:sectPr>
      </w:pPr>
    </w:p>
    <w:p w14:paraId="3C6B0B64" w14:textId="16EFF6ED" w:rsidR="00542D49" w:rsidRPr="00542D49" w:rsidRDefault="00542D49" w:rsidP="00542D49">
      <w:pPr>
        <w:rPr>
          <w:b/>
          <w:bCs/>
        </w:rPr>
      </w:pPr>
      <w:r w:rsidRPr="00542D49">
        <w:rPr>
          <w:b/>
          <w:bCs/>
        </w:rPr>
        <w:t xml:space="preserve">7. Government, PPHI &amp; General Knowledge </w:t>
      </w:r>
    </w:p>
    <w:p w14:paraId="07E8544B" w14:textId="77777777" w:rsidR="00542D49" w:rsidRDefault="00542D49" w:rsidP="00542D49">
      <w:pPr>
        <w:pStyle w:val="ListParagraph"/>
        <w:numPr>
          <w:ilvl w:val="0"/>
          <w:numId w:val="7"/>
        </w:numPr>
        <w:sectPr w:rsidR="00542D49" w:rsidSect="00542D49">
          <w:type w:val="continuous"/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14:paraId="71A0D670" w14:textId="77777777" w:rsidR="00542D49" w:rsidRDefault="00542D49" w:rsidP="00542D49">
      <w:pPr>
        <w:pStyle w:val="ListParagraph"/>
        <w:numPr>
          <w:ilvl w:val="0"/>
          <w:numId w:val="7"/>
        </w:numPr>
      </w:pPr>
      <w:r>
        <w:t xml:space="preserve">Government of </w:t>
      </w:r>
      <w:proofErr w:type="spellStart"/>
      <w:r>
        <w:t>Balochistan</w:t>
      </w:r>
      <w:proofErr w:type="spellEnd"/>
    </w:p>
    <w:p w14:paraId="424F8218" w14:textId="77777777" w:rsidR="00542D49" w:rsidRDefault="00542D49" w:rsidP="00542D49">
      <w:pPr>
        <w:pStyle w:val="ListParagraph"/>
        <w:numPr>
          <w:ilvl w:val="0"/>
          <w:numId w:val="7"/>
        </w:numPr>
      </w:pPr>
      <w:r>
        <w:t>Pakistan health system</w:t>
      </w:r>
    </w:p>
    <w:p w14:paraId="7F3EB2D9" w14:textId="77777777" w:rsidR="00542D49" w:rsidRDefault="00542D49" w:rsidP="00542D49">
      <w:pPr>
        <w:pStyle w:val="ListParagraph"/>
        <w:numPr>
          <w:ilvl w:val="0"/>
          <w:numId w:val="7"/>
        </w:numPr>
      </w:pPr>
      <w:proofErr w:type="spellStart"/>
      <w:r>
        <w:t>Balochistan</w:t>
      </w:r>
      <w:proofErr w:type="spellEnd"/>
      <w:r>
        <w:t xml:space="preserve"> health sector</w:t>
      </w:r>
    </w:p>
    <w:p w14:paraId="236030C3" w14:textId="77777777" w:rsidR="00542D49" w:rsidRDefault="00542D49" w:rsidP="00542D49">
      <w:pPr>
        <w:pStyle w:val="ListParagraph"/>
        <w:numPr>
          <w:ilvl w:val="0"/>
          <w:numId w:val="7"/>
        </w:numPr>
      </w:pPr>
      <w:r>
        <w:t>PPHI model and objectives</w:t>
      </w:r>
    </w:p>
    <w:p w14:paraId="3C3B5B1E" w14:textId="77777777" w:rsidR="00542D49" w:rsidRDefault="00542D49" w:rsidP="00542D49">
      <w:pPr>
        <w:pStyle w:val="ListParagraph"/>
        <w:numPr>
          <w:ilvl w:val="0"/>
          <w:numId w:val="7"/>
        </w:numPr>
      </w:pPr>
      <w:r>
        <w:t>Public-sector health programs</w:t>
      </w:r>
    </w:p>
    <w:p w14:paraId="4C23632B" w14:textId="77777777" w:rsidR="00542D49" w:rsidRDefault="00542D49" w:rsidP="00542D49">
      <w:pPr>
        <w:pStyle w:val="ListParagraph"/>
        <w:numPr>
          <w:ilvl w:val="0"/>
          <w:numId w:val="7"/>
        </w:numPr>
      </w:pPr>
      <w:r>
        <w:t>Health-related government institutions</w:t>
      </w:r>
    </w:p>
    <w:p w14:paraId="04A0373A" w14:textId="77777777" w:rsidR="00542D49" w:rsidRDefault="00542D49" w:rsidP="00542D49">
      <w:pPr>
        <w:pStyle w:val="ListParagraph"/>
        <w:numPr>
          <w:ilvl w:val="0"/>
          <w:numId w:val="7"/>
        </w:numPr>
      </w:pPr>
      <w:r>
        <w:t>WHO, UNICEF and other development partners</w:t>
      </w:r>
    </w:p>
    <w:p w14:paraId="11734DF1" w14:textId="77777777" w:rsidR="00542D49" w:rsidRDefault="00542D49" w:rsidP="00542D49">
      <w:pPr>
        <w:pStyle w:val="ListParagraph"/>
        <w:numPr>
          <w:ilvl w:val="0"/>
          <w:numId w:val="7"/>
        </w:numPr>
      </w:pPr>
      <w:r>
        <w:t>Pakistan Affairs</w:t>
      </w:r>
    </w:p>
    <w:p w14:paraId="0F81CDED" w14:textId="77777777" w:rsidR="00542D49" w:rsidRDefault="00542D49" w:rsidP="00542D49">
      <w:pPr>
        <w:pStyle w:val="ListParagraph"/>
        <w:numPr>
          <w:ilvl w:val="0"/>
          <w:numId w:val="7"/>
        </w:numPr>
      </w:pPr>
      <w:r>
        <w:t>Current Affairs</w:t>
      </w:r>
    </w:p>
    <w:p w14:paraId="2B701697" w14:textId="01C5B97E" w:rsidR="00E74156" w:rsidRDefault="00542D49" w:rsidP="00542D49">
      <w:pPr>
        <w:pStyle w:val="ListParagraph"/>
        <w:numPr>
          <w:ilvl w:val="0"/>
          <w:numId w:val="7"/>
        </w:numPr>
      </w:pPr>
      <w:r>
        <w:t>General Knowledge</w:t>
      </w:r>
    </w:p>
    <w:sectPr w:rsidR="00E74156" w:rsidSect="00542D49">
      <w:type w:val="continuous"/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34E8"/>
    <w:multiLevelType w:val="hybridMultilevel"/>
    <w:tmpl w:val="AFF0FA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04946"/>
    <w:multiLevelType w:val="hybridMultilevel"/>
    <w:tmpl w:val="AA6469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939E3"/>
    <w:multiLevelType w:val="hybridMultilevel"/>
    <w:tmpl w:val="FA44BC8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60A87"/>
    <w:multiLevelType w:val="hybridMultilevel"/>
    <w:tmpl w:val="1234C8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03A6C"/>
    <w:multiLevelType w:val="hybridMultilevel"/>
    <w:tmpl w:val="EC30B3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068E6"/>
    <w:multiLevelType w:val="hybridMultilevel"/>
    <w:tmpl w:val="374E1E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B72B3"/>
    <w:multiLevelType w:val="hybridMultilevel"/>
    <w:tmpl w:val="F99A0A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263632">
    <w:abstractNumId w:val="3"/>
  </w:num>
  <w:num w:numId="2" w16cid:durableId="1109394989">
    <w:abstractNumId w:val="2"/>
  </w:num>
  <w:num w:numId="3" w16cid:durableId="1865291617">
    <w:abstractNumId w:val="1"/>
  </w:num>
  <w:num w:numId="4" w16cid:durableId="1724866376">
    <w:abstractNumId w:val="0"/>
  </w:num>
  <w:num w:numId="5" w16cid:durableId="850532789">
    <w:abstractNumId w:val="6"/>
  </w:num>
  <w:num w:numId="6" w16cid:durableId="1779908517">
    <w:abstractNumId w:val="4"/>
  </w:num>
  <w:num w:numId="7" w16cid:durableId="1656178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4E"/>
    <w:rsid w:val="001F7C4E"/>
    <w:rsid w:val="003452ED"/>
    <w:rsid w:val="00542D49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9D9B0"/>
  <w15:chartTrackingRefBased/>
  <w15:docId w15:val="{CF823544-4BB0-4DB6-A246-E0B24BA4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C4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C4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C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C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C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C4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C4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C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C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C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C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C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C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C4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C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C4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C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2</cp:revision>
  <dcterms:created xsi:type="dcterms:W3CDTF">2026-08-20T10:44:00Z</dcterms:created>
  <dcterms:modified xsi:type="dcterms:W3CDTF">2026-08-20T10:51:00Z</dcterms:modified>
</cp:coreProperties>
</file>