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CF51C" w14:textId="77777777" w:rsidR="00C12806" w:rsidRPr="00C12806" w:rsidRDefault="00C12806" w:rsidP="00C12806">
      <w:pPr>
        <w:jc w:val="center"/>
        <w:rPr>
          <w:b/>
          <w:bCs/>
          <w:sz w:val="36"/>
          <w:szCs w:val="36"/>
          <w:u w:val="single"/>
        </w:rPr>
      </w:pPr>
      <w:r w:rsidRPr="00C12806">
        <w:rPr>
          <w:b/>
          <w:bCs/>
          <w:sz w:val="36"/>
          <w:szCs w:val="36"/>
          <w:u w:val="single"/>
        </w:rPr>
        <w:t>Nutrition Assistant</w:t>
      </w:r>
    </w:p>
    <w:p w14:paraId="6B711DE4" w14:textId="77777777" w:rsidR="00C12806" w:rsidRPr="00C12806" w:rsidRDefault="00C12806" w:rsidP="00C12806">
      <w:pPr>
        <w:rPr>
          <w:b/>
          <w:bCs/>
        </w:rPr>
      </w:pPr>
    </w:p>
    <w:p w14:paraId="6D949156" w14:textId="7A877A75" w:rsidR="00C12806" w:rsidRPr="00C12806" w:rsidRDefault="00C12806" w:rsidP="00C12806">
      <w:pPr>
        <w:rPr>
          <w:b/>
          <w:bCs/>
        </w:rPr>
      </w:pPr>
      <w:r w:rsidRPr="00C12806">
        <w:rPr>
          <w:b/>
          <w:bCs/>
        </w:rPr>
        <w:t xml:space="preserve">1. Nutrition &amp; Dietetics </w:t>
      </w:r>
    </w:p>
    <w:p w14:paraId="37E8ECC4" w14:textId="77777777" w:rsidR="00C12806" w:rsidRDefault="00C12806" w:rsidP="00C12806">
      <w:pPr>
        <w:pStyle w:val="ListParagraph"/>
        <w:numPr>
          <w:ilvl w:val="0"/>
          <w:numId w:val="1"/>
        </w:numPr>
        <w:sectPr w:rsidR="00C12806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77988474" w14:textId="77777777" w:rsidR="00C12806" w:rsidRDefault="00C12806" w:rsidP="00C12806">
      <w:pPr>
        <w:pStyle w:val="ListParagraph"/>
        <w:numPr>
          <w:ilvl w:val="0"/>
          <w:numId w:val="1"/>
        </w:numPr>
      </w:pPr>
      <w:r>
        <w:t>Basic concepts of nutrition</w:t>
      </w:r>
    </w:p>
    <w:p w14:paraId="311E4BDB" w14:textId="77777777" w:rsidR="00C12806" w:rsidRDefault="00C12806" w:rsidP="00C12806">
      <w:pPr>
        <w:pStyle w:val="ListParagraph"/>
        <w:numPr>
          <w:ilvl w:val="0"/>
          <w:numId w:val="1"/>
        </w:numPr>
      </w:pPr>
      <w:r>
        <w:t>Macronutrients and micronutrients</w:t>
      </w:r>
    </w:p>
    <w:p w14:paraId="7250D1D2" w14:textId="77777777" w:rsidR="00C12806" w:rsidRDefault="00C12806" w:rsidP="00C12806">
      <w:pPr>
        <w:pStyle w:val="ListParagraph"/>
        <w:numPr>
          <w:ilvl w:val="0"/>
          <w:numId w:val="1"/>
        </w:numPr>
      </w:pPr>
      <w:r>
        <w:t>Balanced diet and food groups</w:t>
      </w:r>
    </w:p>
    <w:p w14:paraId="218E4726" w14:textId="77777777" w:rsidR="00C12806" w:rsidRDefault="00C12806" w:rsidP="00C12806">
      <w:pPr>
        <w:pStyle w:val="ListParagraph"/>
        <w:numPr>
          <w:ilvl w:val="0"/>
          <w:numId w:val="1"/>
        </w:numPr>
      </w:pPr>
      <w:r>
        <w:t>Nutritional requirements across the life cycle</w:t>
      </w:r>
    </w:p>
    <w:p w14:paraId="6A4C38F8" w14:textId="77777777" w:rsidR="00C12806" w:rsidRDefault="00C12806" w:rsidP="00C12806">
      <w:pPr>
        <w:pStyle w:val="ListParagraph"/>
        <w:numPr>
          <w:ilvl w:val="0"/>
          <w:numId w:val="1"/>
        </w:numPr>
      </w:pPr>
      <w:r>
        <w:t>Malnutrition (Underweight, Stunting, Wasting, Overweight)</w:t>
      </w:r>
    </w:p>
    <w:p w14:paraId="09327CD4" w14:textId="77777777" w:rsidR="00C12806" w:rsidRDefault="00C12806" w:rsidP="00C12806">
      <w:pPr>
        <w:pStyle w:val="ListParagraph"/>
        <w:numPr>
          <w:ilvl w:val="0"/>
          <w:numId w:val="1"/>
        </w:numPr>
      </w:pPr>
      <w:r>
        <w:t>Micronutrient deficiencies (Iron, Vitamin A, Iodine, Zinc)</w:t>
      </w:r>
    </w:p>
    <w:p w14:paraId="70EB98B8" w14:textId="77777777" w:rsidR="00C12806" w:rsidRDefault="00C12806" w:rsidP="00C12806">
      <w:pPr>
        <w:pStyle w:val="ListParagraph"/>
        <w:numPr>
          <w:ilvl w:val="0"/>
          <w:numId w:val="1"/>
        </w:numPr>
      </w:pPr>
      <w:r>
        <w:t>Nutrition assessment and screening</w:t>
      </w:r>
    </w:p>
    <w:p w14:paraId="194EC488" w14:textId="77777777" w:rsidR="00C12806" w:rsidRDefault="00C12806" w:rsidP="00C12806">
      <w:pPr>
        <w:pStyle w:val="ListParagraph"/>
        <w:numPr>
          <w:ilvl w:val="0"/>
          <w:numId w:val="1"/>
        </w:numPr>
      </w:pPr>
      <w:r>
        <w:t>Therapeutic and supplementary nutrition</w:t>
      </w:r>
    </w:p>
    <w:p w14:paraId="7DD64847" w14:textId="77777777" w:rsidR="00C12806" w:rsidRDefault="00C12806" w:rsidP="00C12806">
      <w:pPr>
        <w:pStyle w:val="ListParagraph"/>
        <w:numPr>
          <w:ilvl w:val="0"/>
          <w:numId w:val="1"/>
        </w:numPr>
      </w:pPr>
      <w:r>
        <w:t>Community nutrition programs</w:t>
      </w:r>
    </w:p>
    <w:p w14:paraId="7DCFF9AF" w14:textId="77777777" w:rsidR="00C12806" w:rsidRDefault="00C12806" w:rsidP="00C12806">
      <w:pPr>
        <w:rPr>
          <w:b/>
          <w:bCs/>
        </w:rPr>
        <w:sectPr w:rsidR="00C12806" w:rsidSect="00C12806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209FD8CF" w14:textId="7AA0004D" w:rsidR="00C12806" w:rsidRPr="00C12806" w:rsidRDefault="00C12806" w:rsidP="00C12806">
      <w:pPr>
        <w:rPr>
          <w:b/>
          <w:bCs/>
        </w:rPr>
      </w:pPr>
      <w:r w:rsidRPr="00C12806">
        <w:rPr>
          <w:b/>
          <w:bCs/>
        </w:rPr>
        <w:t xml:space="preserve">2. Maternal, Infant &amp; Young Child Nutrition (MIYCN) </w:t>
      </w:r>
    </w:p>
    <w:p w14:paraId="2EAAB0A7" w14:textId="77777777" w:rsidR="00C12806" w:rsidRDefault="00C12806" w:rsidP="00C12806">
      <w:pPr>
        <w:pStyle w:val="ListParagraph"/>
        <w:numPr>
          <w:ilvl w:val="0"/>
          <w:numId w:val="2"/>
        </w:numPr>
        <w:sectPr w:rsidR="00C12806" w:rsidSect="00C1280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F4D5158" w14:textId="77777777" w:rsidR="00C12806" w:rsidRDefault="00C12806" w:rsidP="00C12806">
      <w:pPr>
        <w:pStyle w:val="ListParagraph"/>
        <w:numPr>
          <w:ilvl w:val="0"/>
          <w:numId w:val="2"/>
        </w:numPr>
      </w:pPr>
      <w:r>
        <w:t>Maternal nutrition during pregnancy and lactation</w:t>
      </w:r>
    </w:p>
    <w:p w14:paraId="44367622" w14:textId="77777777" w:rsidR="00C12806" w:rsidRDefault="00C12806" w:rsidP="00C12806">
      <w:pPr>
        <w:pStyle w:val="ListParagraph"/>
        <w:numPr>
          <w:ilvl w:val="0"/>
          <w:numId w:val="2"/>
        </w:numPr>
      </w:pPr>
      <w:r>
        <w:t>Infant and Young Child Feeding (IYCF)</w:t>
      </w:r>
    </w:p>
    <w:p w14:paraId="785ED608" w14:textId="77777777" w:rsidR="00C12806" w:rsidRDefault="00C12806" w:rsidP="00C12806">
      <w:pPr>
        <w:pStyle w:val="ListParagraph"/>
        <w:numPr>
          <w:ilvl w:val="0"/>
          <w:numId w:val="2"/>
        </w:numPr>
      </w:pPr>
      <w:r>
        <w:t>Early initiation and exclusive breastfeeding</w:t>
      </w:r>
    </w:p>
    <w:p w14:paraId="6945EF62" w14:textId="77777777" w:rsidR="00C12806" w:rsidRDefault="00C12806" w:rsidP="00C12806">
      <w:pPr>
        <w:pStyle w:val="ListParagraph"/>
        <w:numPr>
          <w:ilvl w:val="0"/>
          <w:numId w:val="2"/>
        </w:numPr>
      </w:pPr>
      <w:r>
        <w:t>Complementary feeding</w:t>
      </w:r>
    </w:p>
    <w:p w14:paraId="3AFD73D2" w14:textId="77777777" w:rsidR="00C12806" w:rsidRDefault="00C12806" w:rsidP="00C12806">
      <w:pPr>
        <w:pStyle w:val="ListParagraph"/>
        <w:numPr>
          <w:ilvl w:val="0"/>
          <w:numId w:val="2"/>
        </w:numPr>
      </w:pPr>
      <w:r>
        <w:t>Growth monitoring and promotion</w:t>
      </w:r>
    </w:p>
    <w:p w14:paraId="28510460" w14:textId="77777777" w:rsidR="00C12806" w:rsidRDefault="00C12806" w:rsidP="00C12806">
      <w:pPr>
        <w:pStyle w:val="ListParagraph"/>
        <w:numPr>
          <w:ilvl w:val="0"/>
          <w:numId w:val="2"/>
        </w:numPr>
      </w:pPr>
      <w:r>
        <w:t>Nutrition counseling</w:t>
      </w:r>
    </w:p>
    <w:p w14:paraId="47219C7C" w14:textId="77777777" w:rsidR="00C12806" w:rsidRDefault="00C12806" w:rsidP="00C12806">
      <w:pPr>
        <w:pStyle w:val="ListParagraph"/>
        <w:numPr>
          <w:ilvl w:val="0"/>
          <w:numId w:val="2"/>
        </w:numPr>
      </w:pPr>
      <w:r>
        <w:t>Management of malnutrition</w:t>
      </w:r>
    </w:p>
    <w:p w14:paraId="6F7D1111" w14:textId="77777777" w:rsidR="00C12806" w:rsidRDefault="00C12806" w:rsidP="00C12806">
      <w:pPr>
        <w:pStyle w:val="ListParagraph"/>
        <w:numPr>
          <w:ilvl w:val="0"/>
          <w:numId w:val="2"/>
        </w:numPr>
      </w:pPr>
      <w:r>
        <w:t>Nutrition during common childhood illnesses</w:t>
      </w:r>
    </w:p>
    <w:p w14:paraId="6547B6BB" w14:textId="77777777" w:rsidR="00C12806" w:rsidRDefault="00C12806" w:rsidP="00C12806">
      <w:pPr>
        <w:rPr>
          <w:b/>
          <w:bCs/>
        </w:rPr>
        <w:sectPr w:rsidR="00C12806" w:rsidSect="00C12806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2C04B914" w14:textId="49966E74" w:rsidR="00C12806" w:rsidRPr="00C12806" w:rsidRDefault="00C12806" w:rsidP="00C12806">
      <w:pPr>
        <w:rPr>
          <w:b/>
          <w:bCs/>
        </w:rPr>
      </w:pPr>
      <w:r w:rsidRPr="00C12806">
        <w:rPr>
          <w:b/>
          <w:bCs/>
        </w:rPr>
        <w:t xml:space="preserve">3. Public Health &amp; Community Nutrition </w:t>
      </w:r>
    </w:p>
    <w:p w14:paraId="0B3A0964" w14:textId="77777777" w:rsidR="00C12806" w:rsidRDefault="00C12806" w:rsidP="00C12806">
      <w:pPr>
        <w:pStyle w:val="ListParagraph"/>
        <w:numPr>
          <w:ilvl w:val="0"/>
          <w:numId w:val="3"/>
        </w:numPr>
        <w:sectPr w:rsidR="00C12806" w:rsidSect="00C1280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C3D1080" w14:textId="77777777" w:rsidR="00C12806" w:rsidRDefault="00C12806" w:rsidP="00C12806">
      <w:pPr>
        <w:pStyle w:val="ListParagraph"/>
        <w:numPr>
          <w:ilvl w:val="0"/>
          <w:numId w:val="3"/>
        </w:numPr>
      </w:pPr>
      <w:r>
        <w:t>Primary healthcare concepts</w:t>
      </w:r>
    </w:p>
    <w:p w14:paraId="5DAEEF57" w14:textId="77777777" w:rsidR="00C12806" w:rsidRDefault="00C12806" w:rsidP="00C12806">
      <w:pPr>
        <w:pStyle w:val="ListParagraph"/>
        <w:numPr>
          <w:ilvl w:val="0"/>
          <w:numId w:val="3"/>
        </w:numPr>
      </w:pPr>
      <w:r>
        <w:t>Public health nutrition</w:t>
      </w:r>
    </w:p>
    <w:p w14:paraId="1B20CB94" w14:textId="77777777" w:rsidR="00C12806" w:rsidRDefault="00C12806" w:rsidP="00C12806">
      <w:pPr>
        <w:pStyle w:val="ListParagraph"/>
        <w:numPr>
          <w:ilvl w:val="0"/>
          <w:numId w:val="3"/>
        </w:numPr>
      </w:pPr>
      <w:r>
        <w:t>Community-based nutrition interventions</w:t>
      </w:r>
    </w:p>
    <w:p w14:paraId="542EA09D" w14:textId="77777777" w:rsidR="00C12806" w:rsidRDefault="00C12806" w:rsidP="00C12806">
      <w:pPr>
        <w:pStyle w:val="ListParagraph"/>
        <w:numPr>
          <w:ilvl w:val="0"/>
          <w:numId w:val="3"/>
        </w:numPr>
      </w:pPr>
      <w:r>
        <w:t>Water, Sanitation and Hygiene (WASH)</w:t>
      </w:r>
    </w:p>
    <w:p w14:paraId="1BD49B8D" w14:textId="77777777" w:rsidR="00C12806" w:rsidRDefault="00C12806" w:rsidP="00C12806">
      <w:pPr>
        <w:pStyle w:val="ListParagraph"/>
        <w:numPr>
          <w:ilvl w:val="0"/>
          <w:numId w:val="3"/>
        </w:numPr>
      </w:pPr>
      <w:r>
        <w:t>Food safety and hygiene</w:t>
      </w:r>
    </w:p>
    <w:p w14:paraId="46603502" w14:textId="77777777" w:rsidR="00C12806" w:rsidRDefault="00C12806" w:rsidP="00C12806">
      <w:pPr>
        <w:pStyle w:val="ListParagraph"/>
        <w:numPr>
          <w:ilvl w:val="0"/>
          <w:numId w:val="3"/>
        </w:numPr>
      </w:pPr>
      <w:r>
        <w:t>Nutrition-sensitive and nutrition-specific interventions</w:t>
      </w:r>
    </w:p>
    <w:p w14:paraId="73DE5DD2" w14:textId="77777777" w:rsidR="00C12806" w:rsidRDefault="00C12806" w:rsidP="00C12806">
      <w:pPr>
        <w:pStyle w:val="ListParagraph"/>
        <w:numPr>
          <w:ilvl w:val="0"/>
          <w:numId w:val="3"/>
        </w:numPr>
      </w:pPr>
      <w:r>
        <w:t>Disease prevention and health promotion</w:t>
      </w:r>
    </w:p>
    <w:p w14:paraId="4C86F28E" w14:textId="77777777" w:rsidR="00C12806" w:rsidRDefault="00C12806" w:rsidP="00C12806">
      <w:pPr>
        <w:rPr>
          <w:b/>
          <w:bCs/>
        </w:rPr>
        <w:sectPr w:rsidR="00C12806" w:rsidSect="00C12806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34C24829" w14:textId="2B18416B" w:rsidR="00C12806" w:rsidRPr="00C12806" w:rsidRDefault="00C12806" w:rsidP="00C12806">
      <w:pPr>
        <w:rPr>
          <w:b/>
          <w:bCs/>
        </w:rPr>
      </w:pPr>
      <w:r w:rsidRPr="00C12806">
        <w:rPr>
          <w:b/>
          <w:bCs/>
        </w:rPr>
        <w:t xml:space="preserve">4. Nutrition Assessment, Data Collection &amp; Reporting </w:t>
      </w:r>
    </w:p>
    <w:p w14:paraId="70141863" w14:textId="77777777" w:rsidR="00C12806" w:rsidRDefault="00C12806" w:rsidP="00C12806">
      <w:pPr>
        <w:pStyle w:val="ListParagraph"/>
        <w:numPr>
          <w:ilvl w:val="0"/>
          <w:numId w:val="4"/>
        </w:numPr>
        <w:sectPr w:rsidR="00C12806" w:rsidSect="00C1280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C5724F0" w14:textId="77777777" w:rsidR="00C12806" w:rsidRDefault="00C12806" w:rsidP="00C12806">
      <w:pPr>
        <w:pStyle w:val="ListParagraph"/>
        <w:numPr>
          <w:ilvl w:val="0"/>
          <w:numId w:val="4"/>
        </w:numPr>
      </w:pPr>
      <w:r>
        <w:t>Anthropometric measurements (Weight, Height, MUAC, BMI)</w:t>
      </w:r>
    </w:p>
    <w:p w14:paraId="5630CF12" w14:textId="77777777" w:rsidR="00C12806" w:rsidRDefault="00C12806" w:rsidP="00C12806">
      <w:pPr>
        <w:pStyle w:val="ListParagraph"/>
        <w:numPr>
          <w:ilvl w:val="0"/>
          <w:numId w:val="4"/>
        </w:numPr>
      </w:pPr>
      <w:r>
        <w:t>Nutrition screening tools</w:t>
      </w:r>
    </w:p>
    <w:p w14:paraId="2984D51C" w14:textId="77777777" w:rsidR="00C12806" w:rsidRDefault="00C12806" w:rsidP="00C12806">
      <w:pPr>
        <w:pStyle w:val="ListParagraph"/>
        <w:numPr>
          <w:ilvl w:val="0"/>
          <w:numId w:val="4"/>
        </w:numPr>
      </w:pPr>
      <w:r>
        <w:t>Growth charts and interpretation</w:t>
      </w:r>
    </w:p>
    <w:p w14:paraId="67F05867" w14:textId="77777777" w:rsidR="00C12806" w:rsidRDefault="00C12806" w:rsidP="00C12806">
      <w:pPr>
        <w:pStyle w:val="ListParagraph"/>
        <w:numPr>
          <w:ilvl w:val="0"/>
          <w:numId w:val="4"/>
        </w:numPr>
      </w:pPr>
      <w:r>
        <w:t>Data collection methods</w:t>
      </w:r>
    </w:p>
    <w:p w14:paraId="0A7C6154" w14:textId="77777777" w:rsidR="00C12806" w:rsidRDefault="00C12806" w:rsidP="00C12806">
      <w:pPr>
        <w:pStyle w:val="ListParagraph"/>
        <w:numPr>
          <w:ilvl w:val="0"/>
          <w:numId w:val="4"/>
        </w:numPr>
      </w:pPr>
      <w:r>
        <w:t>Record keeping and reporting</w:t>
      </w:r>
    </w:p>
    <w:p w14:paraId="60AE9B4C" w14:textId="77777777" w:rsidR="00C12806" w:rsidRDefault="00C12806" w:rsidP="00C12806">
      <w:pPr>
        <w:pStyle w:val="ListParagraph"/>
        <w:numPr>
          <w:ilvl w:val="0"/>
          <w:numId w:val="4"/>
        </w:numPr>
      </w:pPr>
      <w:r>
        <w:t>Nutrition surveillance</w:t>
      </w:r>
    </w:p>
    <w:p w14:paraId="25888CE6" w14:textId="77777777" w:rsidR="00C12806" w:rsidRDefault="00C12806" w:rsidP="00C12806">
      <w:pPr>
        <w:pStyle w:val="ListParagraph"/>
        <w:numPr>
          <w:ilvl w:val="0"/>
          <w:numId w:val="4"/>
        </w:numPr>
      </w:pPr>
      <w:r>
        <w:t>Basic monitoring and evaluation</w:t>
      </w:r>
    </w:p>
    <w:p w14:paraId="4DF86FE5" w14:textId="77777777" w:rsidR="00C12806" w:rsidRDefault="00C12806" w:rsidP="00C12806">
      <w:pPr>
        <w:rPr>
          <w:b/>
          <w:bCs/>
        </w:rPr>
        <w:sectPr w:rsidR="00C12806" w:rsidSect="00C12806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029228AD" w14:textId="0E19C554" w:rsidR="00C12806" w:rsidRPr="00C12806" w:rsidRDefault="00C12806" w:rsidP="00C12806">
      <w:pPr>
        <w:rPr>
          <w:b/>
          <w:bCs/>
        </w:rPr>
      </w:pPr>
      <w:r w:rsidRPr="00C12806">
        <w:rPr>
          <w:b/>
          <w:bCs/>
        </w:rPr>
        <w:t xml:space="preserve">5. Food Science &amp; Food Safety </w:t>
      </w:r>
    </w:p>
    <w:p w14:paraId="4EE98D9D" w14:textId="77777777" w:rsidR="00C12806" w:rsidRDefault="00C12806" w:rsidP="00C12806">
      <w:pPr>
        <w:pStyle w:val="ListParagraph"/>
        <w:numPr>
          <w:ilvl w:val="0"/>
          <w:numId w:val="5"/>
        </w:numPr>
        <w:sectPr w:rsidR="00C12806" w:rsidSect="00C1280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C2F3583" w14:textId="77777777" w:rsidR="00C12806" w:rsidRDefault="00C12806" w:rsidP="00C12806">
      <w:pPr>
        <w:pStyle w:val="ListParagraph"/>
        <w:numPr>
          <w:ilvl w:val="0"/>
          <w:numId w:val="5"/>
        </w:numPr>
      </w:pPr>
      <w:r>
        <w:t>Food groups and food composition</w:t>
      </w:r>
    </w:p>
    <w:p w14:paraId="7A24B310" w14:textId="77777777" w:rsidR="00C12806" w:rsidRDefault="00C12806" w:rsidP="00C12806">
      <w:pPr>
        <w:pStyle w:val="ListParagraph"/>
        <w:numPr>
          <w:ilvl w:val="0"/>
          <w:numId w:val="5"/>
        </w:numPr>
      </w:pPr>
      <w:r>
        <w:t>Meal planning</w:t>
      </w:r>
    </w:p>
    <w:p w14:paraId="6CF660CD" w14:textId="77777777" w:rsidR="00C12806" w:rsidRDefault="00C12806" w:rsidP="00C12806">
      <w:pPr>
        <w:pStyle w:val="ListParagraph"/>
        <w:numPr>
          <w:ilvl w:val="0"/>
          <w:numId w:val="5"/>
        </w:numPr>
      </w:pPr>
      <w:r>
        <w:t>Food preservation and storage</w:t>
      </w:r>
    </w:p>
    <w:p w14:paraId="42EC7935" w14:textId="77777777" w:rsidR="00C12806" w:rsidRDefault="00C12806" w:rsidP="00C12806">
      <w:pPr>
        <w:pStyle w:val="ListParagraph"/>
        <w:numPr>
          <w:ilvl w:val="0"/>
          <w:numId w:val="5"/>
        </w:numPr>
      </w:pPr>
      <w:r>
        <w:t>Food contamination and foodborne diseases</w:t>
      </w:r>
    </w:p>
    <w:p w14:paraId="04F2ACEA" w14:textId="77777777" w:rsidR="00C12806" w:rsidRDefault="00C12806" w:rsidP="00C12806">
      <w:pPr>
        <w:pStyle w:val="ListParagraph"/>
        <w:numPr>
          <w:ilvl w:val="0"/>
          <w:numId w:val="5"/>
        </w:numPr>
      </w:pPr>
      <w:r>
        <w:t>Safe food handling practices</w:t>
      </w:r>
    </w:p>
    <w:p w14:paraId="6CE04B7F" w14:textId="77777777" w:rsidR="00C12806" w:rsidRDefault="00C12806" w:rsidP="00C12806">
      <w:pPr>
        <w:pStyle w:val="ListParagraph"/>
        <w:numPr>
          <w:ilvl w:val="0"/>
          <w:numId w:val="5"/>
        </w:numPr>
      </w:pPr>
      <w:r>
        <w:t>Household food security</w:t>
      </w:r>
    </w:p>
    <w:p w14:paraId="70EAAFAD" w14:textId="77777777" w:rsidR="00C12806" w:rsidRDefault="00C12806" w:rsidP="00C12806">
      <w:pPr>
        <w:rPr>
          <w:b/>
          <w:bCs/>
        </w:rPr>
        <w:sectPr w:rsidR="00C12806" w:rsidSect="00C12806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73BD33B4" w14:textId="0DB3D84C" w:rsidR="00C12806" w:rsidRPr="00C12806" w:rsidRDefault="00C12806" w:rsidP="00C12806">
      <w:pPr>
        <w:rPr>
          <w:b/>
          <w:bCs/>
        </w:rPr>
      </w:pPr>
      <w:r w:rsidRPr="00C12806">
        <w:rPr>
          <w:b/>
          <w:bCs/>
        </w:rPr>
        <w:t xml:space="preserve">6. General Knowledge &amp; Current Affairs </w:t>
      </w:r>
    </w:p>
    <w:p w14:paraId="76627269" w14:textId="77777777" w:rsidR="00C12806" w:rsidRDefault="00C12806" w:rsidP="00C12806">
      <w:pPr>
        <w:pStyle w:val="ListParagraph"/>
        <w:numPr>
          <w:ilvl w:val="0"/>
          <w:numId w:val="6"/>
        </w:numPr>
        <w:sectPr w:rsidR="00C12806" w:rsidSect="00C1280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C75883C" w14:textId="77777777" w:rsidR="00C12806" w:rsidRDefault="00C12806" w:rsidP="00C12806">
      <w:pPr>
        <w:pStyle w:val="ListParagraph"/>
        <w:numPr>
          <w:ilvl w:val="0"/>
          <w:numId w:val="6"/>
        </w:numPr>
      </w:pPr>
      <w:r>
        <w:t xml:space="preserve">Pakistan and </w:t>
      </w:r>
      <w:proofErr w:type="spellStart"/>
      <w:r>
        <w:t>Balochistan</w:t>
      </w:r>
      <w:proofErr w:type="spellEnd"/>
      <w:r>
        <w:t xml:space="preserve"> affairs</w:t>
      </w:r>
    </w:p>
    <w:p w14:paraId="03F84BC7" w14:textId="77777777" w:rsidR="00C12806" w:rsidRDefault="00C12806" w:rsidP="00C12806">
      <w:pPr>
        <w:pStyle w:val="ListParagraph"/>
        <w:numPr>
          <w:ilvl w:val="0"/>
          <w:numId w:val="6"/>
        </w:numPr>
      </w:pPr>
      <w:r>
        <w:t>Current affairs</w:t>
      </w:r>
    </w:p>
    <w:p w14:paraId="677FCCEF" w14:textId="77777777" w:rsidR="00C12806" w:rsidRDefault="00C12806" w:rsidP="00C12806">
      <w:pPr>
        <w:pStyle w:val="ListParagraph"/>
        <w:numPr>
          <w:ilvl w:val="0"/>
          <w:numId w:val="6"/>
        </w:numPr>
      </w:pPr>
      <w:r>
        <w:t>General knowledge</w:t>
      </w:r>
    </w:p>
    <w:p w14:paraId="2CE5DD25" w14:textId="77777777" w:rsidR="00C12806" w:rsidRDefault="00C12806" w:rsidP="00C12806">
      <w:pPr>
        <w:pStyle w:val="ListParagraph"/>
        <w:numPr>
          <w:ilvl w:val="0"/>
          <w:numId w:val="6"/>
        </w:numPr>
      </w:pPr>
      <w:r>
        <w:lastRenderedPageBreak/>
        <w:t>Government health and nutrition programs</w:t>
      </w:r>
    </w:p>
    <w:p w14:paraId="096192A3" w14:textId="77777777" w:rsidR="00C12806" w:rsidRDefault="00C12806" w:rsidP="00C12806">
      <w:pPr>
        <w:pStyle w:val="ListParagraph"/>
        <w:numPr>
          <w:ilvl w:val="0"/>
          <w:numId w:val="6"/>
        </w:numPr>
      </w:pPr>
      <w:r>
        <w:t>WHO, UNICEF and WFP basic knowledge</w:t>
      </w:r>
    </w:p>
    <w:p w14:paraId="39CC1C02" w14:textId="77777777" w:rsidR="00C12806" w:rsidRDefault="00C12806" w:rsidP="00C12806">
      <w:pPr>
        <w:rPr>
          <w:b/>
          <w:bCs/>
        </w:rPr>
        <w:sectPr w:rsidR="00C12806" w:rsidSect="00C12806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7F43218C" w14:textId="3854203E" w:rsidR="00C12806" w:rsidRPr="00C12806" w:rsidRDefault="00C12806" w:rsidP="00C12806">
      <w:pPr>
        <w:rPr>
          <w:b/>
          <w:bCs/>
        </w:rPr>
      </w:pPr>
      <w:r w:rsidRPr="00C12806">
        <w:rPr>
          <w:b/>
          <w:bCs/>
        </w:rPr>
        <w:t>7. Basic English &amp; Computer Knowledge</w:t>
      </w:r>
    </w:p>
    <w:p w14:paraId="665B47EC" w14:textId="77777777" w:rsidR="00C12806" w:rsidRDefault="00C12806" w:rsidP="00C12806">
      <w:pPr>
        <w:pStyle w:val="ListParagraph"/>
        <w:numPr>
          <w:ilvl w:val="0"/>
          <w:numId w:val="7"/>
        </w:numPr>
        <w:sectPr w:rsidR="00C12806" w:rsidSect="00C1280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D6AE9C0" w14:textId="77777777" w:rsidR="00C12806" w:rsidRDefault="00C12806" w:rsidP="00C12806">
      <w:pPr>
        <w:pStyle w:val="ListParagraph"/>
        <w:numPr>
          <w:ilvl w:val="0"/>
          <w:numId w:val="7"/>
        </w:numPr>
      </w:pPr>
      <w:r>
        <w:t>Basic English grammar and comprehension</w:t>
      </w:r>
    </w:p>
    <w:p w14:paraId="19964830" w14:textId="77777777" w:rsidR="00C12806" w:rsidRDefault="00C12806" w:rsidP="00C12806">
      <w:pPr>
        <w:pStyle w:val="ListParagraph"/>
        <w:numPr>
          <w:ilvl w:val="0"/>
          <w:numId w:val="7"/>
        </w:numPr>
      </w:pPr>
      <w:r>
        <w:t>Vocabulary and sentence correction</w:t>
      </w:r>
    </w:p>
    <w:p w14:paraId="355C2052" w14:textId="77777777" w:rsidR="00C12806" w:rsidRDefault="00C12806" w:rsidP="00C12806">
      <w:pPr>
        <w:pStyle w:val="ListParagraph"/>
        <w:numPr>
          <w:ilvl w:val="0"/>
          <w:numId w:val="7"/>
        </w:numPr>
      </w:pPr>
      <w:r>
        <w:t>MS Word and MS Excel</w:t>
      </w:r>
    </w:p>
    <w:p w14:paraId="2A50BD30" w14:textId="77777777" w:rsidR="00C12806" w:rsidRDefault="00C12806" w:rsidP="00C12806">
      <w:pPr>
        <w:pStyle w:val="ListParagraph"/>
        <w:numPr>
          <w:ilvl w:val="0"/>
          <w:numId w:val="7"/>
        </w:numPr>
      </w:pPr>
      <w:r>
        <w:t>Internet and Email</w:t>
      </w:r>
    </w:p>
    <w:p w14:paraId="7E582CB4" w14:textId="76769447" w:rsidR="00E74156" w:rsidRDefault="00C12806" w:rsidP="00C12806">
      <w:pPr>
        <w:pStyle w:val="ListParagraph"/>
        <w:numPr>
          <w:ilvl w:val="0"/>
          <w:numId w:val="7"/>
        </w:numPr>
      </w:pPr>
      <w:r>
        <w:t>Basic computer operations</w:t>
      </w:r>
    </w:p>
    <w:sectPr w:rsidR="00E74156" w:rsidSect="00C12806">
      <w:type w:val="continuous"/>
      <w:pgSz w:w="12240" w:h="15840"/>
      <w:pgMar w:top="1440" w:right="1440" w:bottom="1440" w:left="1440" w:header="708" w:footer="708" w:gutter="0"/>
      <w:cols w:num="2" w:space="90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9158A"/>
    <w:multiLevelType w:val="hybridMultilevel"/>
    <w:tmpl w:val="1284A87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A16AE"/>
    <w:multiLevelType w:val="hybridMultilevel"/>
    <w:tmpl w:val="73D40D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03BE6"/>
    <w:multiLevelType w:val="hybridMultilevel"/>
    <w:tmpl w:val="3B269CA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656955"/>
    <w:multiLevelType w:val="hybridMultilevel"/>
    <w:tmpl w:val="79D2DBE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63900"/>
    <w:multiLevelType w:val="hybridMultilevel"/>
    <w:tmpl w:val="FADA1A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E11E1"/>
    <w:multiLevelType w:val="hybridMultilevel"/>
    <w:tmpl w:val="47F0109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FC565F"/>
    <w:multiLevelType w:val="hybridMultilevel"/>
    <w:tmpl w:val="9F226E5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020319">
    <w:abstractNumId w:val="1"/>
  </w:num>
  <w:num w:numId="2" w16cid:durableId="468597699">
    <w:abstractNumId w:val="5"/>
  </w:num>
  <w:num w:numId="3" w16cid:durableId="725614992">
    <w:abstractNumId w:val="0"/>
  </w:num>
  <w:num w:numId="4" w16cid:durableId="602298761">
    <w:abstractNumId w:val="2"/>
  </w:num>
  <w:num w:numId="5" w16cid:durableId="74254181">
    <w:abstractNumId w:val="4"/>
  </w:num>
  <w:num w:numId="6" w16cid:durableId="2094081525">
    <w:abstractNumId w:val="3"/>
  </w:num>
  <w:num w:numId="7" w16cid:durableId="2417226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858"/>
    <w:rsid w:val="00B70858"/>
    <w:rsid w:val="00C12806"/>
    <w:rsid w:val="00D5067B"/>
    <w:rsid w:val="00DA0C58"/>
    <w:rsid w:val="00E7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370B0"/>
  <w15:chartTrackingRefBased/>
  <w15:docId w15:val="{F9265385-2D1D-4CD2-8B20-4541E9404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08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08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085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08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085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08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08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08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08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85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08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085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085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085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08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08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08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08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0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0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08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08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08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08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08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085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085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085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085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DHR</dc:creator>
  <cp:keywords/>
  <dc:description/>
  <cp:lastModifiedBy>DHR</cp:lastModifiedBy>
  <cp:revision>2</cp:revision>
  <dcterms:created xsi:type="dcterms:W3CDTF">2026-08-20T10:20:00Z</dcterms:created>
  <dcterms:modified xsi:type="dcterms:W3CDTF">2026-08-20T10:25:00Z</dcterms:modified>
</cp:coreProperties>
</file>