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3302" w14:textId="77777777" w:rsidR="00D46B87" w:rsidRPr="00D46B87" w:rsidRDefault="00D46B87" w:rsidP="00D46B87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D46B87">
        <w:rPr>
          <w:rFonts w:ascii="Calibri" w:hAnsi="Calibri" w:cs="Calibri"/>
          <w:b/>
          <w:bCs/>
          <w:sz w:val="28"/>
          <w:szCs w:val="28"/>
          <w:u w:val="single"/>
        </w:rPr>
        <w:t>Monitoring &amp; Evaluation Officer</w:t>
      </w:r>
    </w:p>
    <w:p w14:paraId="5C156A76" w14:textId="77777777" w:rsidR="00D46B87" w:rsidRPr="00D46B87" w:rsidRDefault="00D46B87" w:rsidP="00D46B87">
      <w:pPr>
        <w:rPr>
          <w:rFonts w:ascii="Calibri" w:hAnsi="Calibri" w:cs="Calibri"/>
        </w:rPr>
      </w:pPr>
    </w:p>
    <w:p w14:paraId="3CA22A1A" w14:textId="585C4EB0" w:rsidR="00D46B87" w:rsidRPr="00D46B87" w:rsidRDefault="00D46B87" w:rsidP="00D46B87">
      <w:pPr>
        <w:rPr>
          <w:rFonts w:ascii="Calibri" w:hAnsi="Calibri" w:cs="Calibri"/>
          <w:b/>
          <w:bCs/>
        </w:rPr>
      </w:pPr>
      <w:r w:rsidRPr="00D46B87">
        <w:rPr>
          <w:rFonts w:ascii="Calibri" w:hAnsi="Calibri" w:cs="Calibri"/>
          <w:b/>
          <w:bCs/>
        </w:rPr>
        <w:t xml:space="preserve">1. Monitoring &amp; Evaluation Fundamentals </w:t>
      </w:r>
    </w:p>
    <w:p w14:paraId="1DED8394" w14:textId="77777777" w:rsidR="00D46B87" w:rsidRDefault="00D46B87" w:rsidP="00D46B87">
      <w:pPr>
        <w:pStyle w:val="ListParagraph"/>
        <w:numPr>
          <w:ilvl w:val="0"/>
          <w:numId w:val="1"/>
        </w:numPr>
        <w:rPr>
          <w:rFonts w:ascii="Calibri" w:hAnsi="Calibri" w:cs="Calibri"/>
        </w:rPr>
        <w:sectPr w:rsidR="00D46B87" w:rsidSect="00D46B87"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14:paraId="3435FD3D" w14:textId="77777777" w:rsidR="00D46B87" w:rsidRPr="00D46B87" w:rsidRDefault="00D46B87" w:rsidP="00D46B8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M&amp;E concepts, principles and frameworks</w:t>
      </w:r>
    </w:p>
    <w:p w14:paraId="1640E62E" w14:textId="77777777" w:rsidR="00D46B87" w:rsidRPr="00D46B87" w:rsidRDefault="00D46B87" w:rsidP="00D46B8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Monitoring vs. evaluation</w:t>
      </w:r>
    </w:p>
    <w:p w14:paraId="52CB1E18" w14:textId="77777777" w:rsidR="00D46B87" w:rsidRPr="00D46B87" w:rsidRDefault="00D46B87" w:rsidP="00D46B8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Indicators, targets and milestones</w:t>
      </w:r>
    </w:p>
    <w:p w14:paraId="554E5F13" w14:textId="77777777" w:rsidR="00D46B87" w:rsidRPr="00D46B87" w:rsidRDefault="00D46B87" w:rsidP="00D46B8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Results-based management</w:t>
      </w:r>
    </w:p>
    <w:p w14:paraId="3AA24C5F" w14:textId="77777777" w:rsidR="00D46B87" w:rsidRPr="00D46B87" w:rsidRDefault="00D46B87" w:rsidP="00D46B8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Logical Framework (</w:t>
      </w:r>
      <w:proofErr w:type="spellStart"/>
      <w:r w:rsidRPr="00D46B87">
        <w:rPr>
          <w:rFonts w:ascii="Calibri" w:hAnsi="Calibri" w:cs="Calibri"/>
        </w:rPr>
        <w:t>Logframe</w:t>
      </w:r>
      <w:proofErr w:type="spellEnd"/>
      <w:r w:rsidRPr="00D46B87">
        <w:rPr>
          <w:rFonts w:ascii="Calibri" w:hAnsi="Calibri" w:cs="Calibri"/>
        </w:rPr>
        <w:t>)</w:t>
      </w:r>
    </w:p>
    <w:p w14:paraId="7F58A4A3" w14:textId="77777777" w:rsidR="00D46B87" w:rsidRPr="00D46B87" w:rsidRDefault="00D46B87" w:rsidP="00D46B8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Theory of Change</w:t>
      </w:r>
    </w:p>
    <w:p w14:paraId="06B0F00A" w14:textId="77777777" w:rsidR="00D46B87" w:rsidRPr="00D46B87" w:rsidRDefault="00D46B87" w:rsidP="00D46B8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Baseline, midline and endline assessments</w:t>
      </w:r>
    </w:p>
    <w:p w14:paraId="3BDD76BE" w14:textId="77777777" w:rsidR="00D46B87" w:rsidRDefault="00D46B87" w:rsidP="00D46B87">
      <w:pPr>
        <w:rPr>
          <w:rFonts w:ascii="Calibri" w:hAnsi="Calibri" w:cs="Calibri"/>
        </w:rPr>
        <w:sectPr w:rsidR="00D46B87" w:rsidSect="00D46B87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4CF5559F" w14:textId="684397F1" w:rsidR="00D46B87" w:rsidRPr="00D46B87" w:rsidRDefault="00D46B87" w:rsidP="00D46B87">
      <w:pPr>
        <w:rPr>
          <w:rFonts w:ascii="Calibri" w:hAnsi="Calibri" w:cs="Calibri"/>
          <w:b/>
          <w:bCs/>
        </w:rPr>
      </w:pPr>
      <w:r w:rsidRPr="00D46B87">
        <w:rPr>
          <w:rFonts w:ascii="Calibri" w:hAnsi="Calibri" w:cs="Calibri"/>
          <w:b/>
          <w:bCs/>
        </w:rPr>
        <w:t xml:space="preserve">2. Data Collection, Management &amp; Analysis </w:t>
      </w:r>
    </w:p>
    <w:p w14:paraId="3A2136C8" w14:textId="77777777" w:rsidR="00D46B87" w:rsidRDefault="00D46B87" w:rsidP="00D46B87">
      <w:pPr>
        <w:rPr>
          <w:rFonts w:ascii="Calibri" w:hAnsi="Calibri" w:cs="Calibri"/>
        </w:rPr>
        <w:sectPr w:rsidR="00D46B87" w:rsidSect="00D46B87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14:paraId="7AE2921E" w14:textId="77777777" w:rsidR="00D46B87" w:rsidRPr="00D46B87" w:rsidRDefault="00D46B87" w:rsidP="00D46B87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Data collection methods and tools</w:t>
      </w:r>
    </w:p>
    <w:p w14:paraId="610C958A" w14:textId="77777777" w:rsidR="00D46B87" w:rsidRPr="00D46B87" w:rsidRDefault="00D46B87" w:rsidP="00D46B87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Quantitative and qualitative data</w:t>
      </w:r>
    </w:p>
    <w:p w14:paraId="3AD1A6BA" w14:textId="77777777" w:rsidR="00D46B87" w:rsidRPr="00D46B87" w:rsidRDefault="00D46B87" w:rsidP="00D46B87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Data entry, cleaning and validation</w:t>
      </w:r>
    </w:p>
    <w:p w14:paraId="17F5EE03" w14:textId="77777777" w:rsidR="00D46B87" w:rsidRPr="00D46B87" w:rsidRDefault="00D46B87" w:rsidP="00D46B87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Sampling techniques</w:t>
      </w:r>
    </w:p>
    <w:p w14:paraId="50B8A4A8" w14:textId="77777777" w:rsidR="00D46B87" w:rsidRPr="00D46B87" w:rsidRDefault="00D46B87" w:rsidP="00D46B87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Data quality and verification</w:t>
      </w:r>
    </w:p>
    <w:p w14:paraId="5691AA61" w14:textId="77777777" w:rsidR="00D46B87" w:rsidRPr="00D46B87" w:rsidRDefault="00D46B87" w:rsidP="00D46B87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Basic statistical concepts</w:t>
      </w:r>
    </w:p>
    <w:p w14:paraId="2D4233EA" w14:textId="77777777" w:rsidR="00D46B87" w:rsidRPr="00D46B87" w:rsidRDefault="00D46B87" w:rsidP="00D46B87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Data analysis and interpretation</w:t>
      </w:r>
    </w:p>
    <w:p w14:paraId="273F75BE" w14:textId="77777777" w:rsidR="00D46B87" w:rsidRDefault="00D46B87" w:rsidP="00D46B87">
      <w:pPr>
        <w:rPr>
          <w:rFonts w:ascii="Calibri" w:hAnsi="Calibri" w:cs="Calibri"/>
        </w:rPr>
        <w:sectPr w:rsidR="00D46B87" w:rsidSect="00D46B87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2B156CC0" w14:textId="0428E8DF" w:rsidR="00D46B87" w:rsidRDefault="00D46B87" w:rsidP="000621D1">
      <w:pPr>
        <w:rPr>
          <w:rFonts w:ascii="Calibri" w:hAnsi="Calibri" w:cs="Calibri"/>
        </w:rPr>
        <w:sectPr w:rsidR="00D46B87" w:rsidSect="00D46B87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  <w:r w:rsidRPr="00D46B87">
        <w:rPr>
          <w:rFonts w:ascii="Calibri" w:hAnsi="Calibri" w:cs="Calibri"/>
          <w:b/>
          <w:bCs/>
        </w:rPr>
        <w:t xml:space="preserve">3. Reporting &amp; Documentation </w:t>
      </w:r>
    </w:p>
    <w:p w14:paraId="0C8553EF" w14:textId="77777777" w:rsidR="00D46B87" w:rsidRPr="00D46B87" w:rsidRDefault="00D46B87" w:rsidP="00D46B8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M&amp;E reports and progress reporting</w:t>
      </w:r>
    </w:p>
    <w:p w14:paraId="71F19D23" w14:textId="77777777" w:rsidR="00D46B87" w:rsidRPr="00D46B87" w:rsidRDefault="00D46B87" w:rsidP="00D46B8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Field monitoring reports</w:t>
      </w:r>
    </w:p>
    <w:p w14:paraId="5D263316" w14:textId="77777777" w:rsidR="00D46B87" w:rsidRPr="00D46B87" w:rsidRDefault="00D46B87" w:rsidP="00D46B8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Data presentation and visualization</w:t>
      </w:r>
    </w:p>
    <w:p w14:paraId="1D82B813" w14:textId="77777777" w:rsidR="00D46B87" w:rsidRPr="00D46B87" w:rsidRDefault="00D46B87" w:rsidP="00D46B8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Documentation of findings and recommendations</w:t>
      </w:r>
    </w:p>
    <w:p w14:paraId="3ADC65A7" w14:textId="77777777" w:rsidR="00D46B87" w:rsidRPr="00D46B87" w:rsidRDefault="00D46B87" w:rsidP="00D46B8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Report writing and communication of results</w:t>
      </w:r>
    </w:p>
    <w:p w14:paraId="6FF9C901" w14:textId="77777777" w:rsidR="00D46B87" w:rsidRDefault="00D46B87" w:rsidP="00D46B87">
      <w:pPr>
        <w:rPr>
          <w:rFonts w:ascii="Calibri" w:hAnsi="Calibri" w:cs="Calibri"/>
        </w:rPr>
        <w:sectPr w:rsidR="00D46B87" w:rsidSect="00D46B87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24728384" w14:textId="307A7134" w:rsidR="00D46B87" w:rsidRDefault="00D46B87" w:rsidP="000621D1">
      <w:pPr>
        <w:rPr>
          <w:rFonts w:ascii="Calibri" w:hAnsi="Calibri" w:cs="Calibri"/>
        </w:rPr>
        <w:sectPr w:rsidR="00D46B87" w:rsidSect="00D46B87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  <w:r w:rsidRPr="00D46B87">
        <w:rPr>
          <w:rFonts w:ascii="Calibri" w:hAnsi="Calibri" w:cs="Calibri"/>
          <w:b/>
          <w:bCs/>
        </w:rPr>
        <w:t xml:space="preserve">4. Field Monitoring &amp; Program Performance </w:t>
      </w:r>
    </w:p>
    <w:p w14:paraId="5F07022C" w14:textId="77777777" w:rsidR="00D46B87" w:rsidRPr="00D46B87" w:rsidRDefault="00D46B87" w:rsidP="00D46B8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Field visits and monitoring techniques</w:t>
      </w:r>
    </w:p>
    <w:p w14:paraId="2AEB4CF1" w14:textId="77777777" w:rsidR="00D46B87" w:rsidRPr="00D46B87" w:rsidRDefault="00D46B87" w:rsidP="00D46B8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Verification of activities and outputs</w:t>
      </w:r>
    </w:p>
    <w:p w14:paraId="1FF3962A" w14:textId="77777777" w:rsidR="00D46B87" w:rsidRPr="00D46B87" w:rsidRDefault="00D46B87" w:rsidP="00D46B8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Performance assessment</w:t>
      </w:r>
    </w:p>
    <w:p w14:paraId="5ED49037" w14:textId="77777777" w:rsidR="00D46B87" w:rsidRPr="00D46B87" w:rsidRDefault="00D46B87" w:rsidP="00D46B8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Identification of gaps and corrective actions</w:t>
      </w:r>
    </w:p>
    <w:p w14:paraId="1BAD6859" w14:textId="77777777" w:rsidR="00D46B87" w:rsidRPr="00D46B87" w:rsidRDefault="00D46B87" w:rsidP="00D46B8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Community and stakeholder feedback</w:t>
      </w:r>
    </w:p>
    <w:p w14:paraId="6688D40E" w14:textId="77777777" w:rsidR="00D46B87" w:rsidRPr="00D46B87" w:rsidRDefault="00D46B87" w:rsidP="00D46B8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Monitoring of development and health programs</w:t>
      </w:r>
    </w:p>
    <w:p w14:paraId="582C1B1F" w14:textId="77777777" w:rsidR="00D46B87" w:rsidRDefault="00D46B87" w:rsidP="00D46B87">
      <w:pPr>
        <w:rPr>
          <w:rFonts w:ascii="Calibri" w:hAnsi="Calibri" w:cs="Calibri"/>
        </w:rPr>
        <w:sectPr w:rsidR="00D46B87" w:rsidSect="00D46B87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2A3BFFFE" w14:textId="6455A896" w:rsidR="00D46B87" w:rsidRPr="00D46B87" w:rsidRDefault="00D46B87" w:rsidP="00D46B87">
      <w:pPr>
        <w:rPr>
          <w:rFonts w:ascii="Calibri" w:hAnsi="Calibri" w:cs="Calibri"/>
          <w:b/>
          <w:bCs/>
        </w:rPr>
      </w:pPr>
      <w:r w:rsidRPr="00D46B87">
        <w:rPr>
          <w:rFonts w:ascii="Calibri" w:hAnsi="Calibri" w:cs="Calibri"/>
          <w:b/>
          <w:bCs/>
        </w:rPr>
        <w:t xml:space="preserve">5. Project Management &amp; Results-Based Management </w:t>
      </w:r>
    </w:p>
    <w:p w14:paraId="204AEE39" w14:textId="77777777" w:rsidR="00D46B87" w:rsidRDefault="00D46B87" w:rsidP="00D46B87">
      <w:pPr>
        <w:pStyle w:val="ListParagraph"/>
        <w:numPr>
          <w:ilvl w:val="0"/>
          <w:numId w:val="5"/>
        </w:numPr>
        <w:rPr>
          <w:rFonts w:ascii="Calibri" w:hAnsi="Calibri" w:cs="Calibri"/>
        </w:rPr>
        <w:sectPr w:rsidR="00D46B87" w:rsidSect="00D46B87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14:paraId="5AD8841F" w14:textId="77777777" w:rsidR="00D46B87" w:rsidRPr="00D46B87" w:rsidRDefault="00D46B87" w:rsidP="00D46B8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Project cycle management</w:t>
      </w:r>
    </w:p>
    <w:p w14:paraId="3F5172BA" w14:textId="77777777" w:rsidR="00D46B87" w:rsidRPr="00D46B87" w:rsidRDefault="00D46B87" w:rsidP="00D46B8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Objectives, outputs and outcomes</w:t>
      </w:r>
    </w:p>
    <w:p w14:paraId="32AB1EC4" w14:textId="77777777" w:rsidR="00D46B87" w:rsidRPr="00D46B87" w:rsidRDefault="00D46B87" w:rsidP="00D46B8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Work plans and activity tracking</w:t>
      </w:r>
    </w:p>
    <w:p w14:paraId="69C80CD5" w14:textId="77777777" w:rsidR="00D46B87" w:rsidRPr="00D46B87" w:rsidRDefault="00D46B87" w:rsidP="00D46B8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Risk identification and management</w:t>
      </w:r>
    </w:p>
    <w:p w14:paraId="3AA13A18" w14:textId="77777777" w:rsidR="00D46B87" w:rsidRPr="00D46B87" w:rsidRDefault="00D46B87" w:rsidP="00D46B8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Performance measurement</w:t>
      </w:r>
    </w:p>
    <w:p w14:paraId="75A1B348" w14:textId="77777777" w:rsidR="00D46B87" w:rsidRDefault="00D46B87" w:rsidP="00D46B87">
      <w:pPr>
        <w:rPr>
          <w:rFonts w:ascii="Calibri" w:hAnsi="Calibri" w:cs="Calibri"/>
        </w:rPr>
        <w:sectPr w:rsidR="00D46B87" w:rsidSect="00D46B87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563E8814" w14:textId="45317462" w:rsidR="00D46B87" w:rsidRPr="00D46B87" w:rsidRDefault="00D46B87" w:rsidP="00D46B87">
      <w:pPr>
        <w:rPr>
          <w:rFonts w:ascii="Calibri" w:hAnsi="Calibri" w:cs="Calibri"/>
          <w:b/>
          <w:bCs/>
        </w:rPr>
      </w:pPr>
      <w:r w:rsidRPr="00D46B87">
        <w:rPr>
          <w:rFonts w:ascii="Calibri" w:hAnsi="Calibri" w:cs="Calibri"/>
          <w:b/>
          <w:bCs/>
        </w:rPr>
        <w:t xml:space="preserve">6. Basic Statistics, Excel &amp; Data Visualization </w:t>
      </w:r>
    </w:p>
    <w:p w14:paraId="102B9B22" w14:textId="77777777" w:rsidR="00D46B87" w:rsidRDefault="00D46B87" w:rsidP="00D46B87">
      <w:pPr>
        <w:rPr>
          <w:rFonts w:ascii="Calibri" w:hAnsi="Calibri" w:cs="Calibri"/>
        </w:rPr>
        <w:sectPr w:rsidR="00D46B87" w:rsidSect="00D46B87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14:paraId="37F74D8B" w14:textId="77777777" w:rsidR="00D46B87" w:rsidRPr="00D46B87" w:rsidRDefault="00D46B87" w:rsidP="00D46B87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Mean, median, percentage and ratios</w:t>
      </w:r>
    </w:p>
    <w:p w14:paraId="2566A504" w14:textId="77777777" w:rsidR="00D46B87" w:rsidRPr="00D46B87" w:rsidRDefault="00D46B87" w:rsidP="00D46B87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Tables and charts</w:t>
      </w:r>
    </w:p>
    <w:p w14:paraId="6DD543EC" w14:textId="77777777" w:rsidR="00D46B87" w:rsidRPr="00D46B87" w:rsidRDefault="00D46B87" w:rsidP="00D46B87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MS Excel basics</w:t>
      </w:r>
    </w:p>
    <w:p w14:paraId="299B9ACA" w14:textId="77777777" w:rsidR="00D46B87" w:rsidRPr="00D46B87" w:rsidRDefault="00D46B87" w:rsidP="00D46B87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Data dashboards and visualization</w:t>
      </w:r>
    </w:p>
    <w:p w14:paraId="518DFA25" w14:textId="77777777" w:rsidR="00D46B87" w:rsidRPr="00D46B87" w:rsidRDefault="00D46B87" w:rsidP="00D46B87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Basic data interpretation</w:t>
      </w:r>
    </w:p>
    <w:p w14:paraId="73EB1DF9" w14:textId="77777777" w:rsidR="00D46B87" w:rsidRDefault="00D46B87" w:rsidP="00D46B87">
      <w:pPr>
        <w:rPr>
          <w:rFonts w:ascii="Calibri" w:hAnsi="Calibri" w:cs="Calibri"/>
        </w:rPr>
        <w:sectPr w:rsidR="00D46B87" w:rsidSect="00D46B87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2EE393AF" w14:textId="154AB10A" w:rsidR="00D46B87" w:rsidRDefault="00D46B87" w:rsidP="000621D1">
      <w:pPr>
        <w:rPr>
          <w:rFonts w:ascii="Calibri" w:hAnsi="Calibri" w:cs="Calibri"/>
        </w:rPr>
        <w:sectPr w:rsidR="00D46B87" w:rsidSect="00D46B87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  <w:r w:rsidRPr="00D46B87">
        <w:rPr>
          <w:rFonts w:ascii="Calibri" w:hAnsi="Calibri" w:cs="Calibri"/>
          <w:b/>
          <w:bCs/>
        </w:rPr>
        <w:t xml:space="preserve">7. General Knowledge &amp; Current Affairs </w:t>
      </w:r>
    </w:p>
    <w:p w14:paraId="0AE6C14F" w14:textId="77777777" w:rsidR="00D46B87" w:rsidRPr="00D46B87" w:rsidRDefault="00D46B87" w:rsidP="00D46B87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 xml:space="preserve">Pakistan and </w:t>
      </w:r>
      <w:proofErr w:type="spellStart"/>
      <w:r w:rsidRPr="00D46B87">
        <w:rPr>
          <w:rFonts w:ascii="Calibri" w:hAnsi="Calibri" w:cs="Calibri"/>
        </w:rPr>
        <w:t>Balochistan</w:t>
      </w:r>
      <w:proofErr w:type="spellEnd"/>
      <w:r w:rsidRPr="00D46B87">
        <w:rPr>
          <w:rFonts w:ascii="Calibri" w:hAnsi="Calibri" w:cs="Calibri"/>
        </w:rPr>
        <w:t xml:space="preserve"> affairs</w:t>
      </w:r>
    </w:p>
    <w:p w14:paraId="51929B43" w14:textId="77777777" w:rsidR="00D46B87" w:rsidRPr="00D46B87" w:rsidRDefault="00D46B87" w:rsidP="00D46B87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Development and social-sector issues</w:t>
      </w:r>
    </w:p>
    <w:p w14:paraId="005B2F96" w14:textId="77777777" w:rsidR="00D46B87" w:rsidRPr="00D46B87" w:rsidRDefault="00D46B87" w:rsidP="00D46B87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Current affairs</w:t>
      </w:r>
    </w:p>
    <w:p w14:paraId="5B580ECE" w14:textId="453D4397" w:rsidR="00E74156" w:rsidRPr="00D46B87" w:rsidRDefault="00D46B87" w:rsidP="00D46B87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D46B87">
        <w:rPr>
          <w:rFonts w:ascii="Calibri" w:hAnsi="Calibri" w:cs="Calibri"/>
        </w:rPr>
        <w:t>Basic knowledge of government and development organizations</w:t>
      </w:r>
    </w:p>
    <w:sectPr w:rsidR="00E74156" w:rsidRPr="00D46B87" w:rsidSect="00D46B87">
      <w:type w:val="continuous"/>
      <w:pgSz w:w="12240" w:h="15840"/>
      <w:pgMar w:top="567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468BE"/>
    <w:multiLevelType w:val="hybridMultilevel"/>
    <w:tmpl w:val="3D30C7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E169F"/>
    <w:multiLevelType w:val="hybridMultilevel"/>
    <w:tmpl w:val="2EDAC9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106FC"/>
    <w:multiLevelType w:val="hybridMultilevel"/>
    <w:tmpl w:val="495497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C5A13"/>
    <w:multiLevelType w:val="hybridMultilevel"/>
    <w:tmpl w:val="854894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96543"/>
    <w:multiLevelType w:val="hybridMultilevel"/>
    <w:tmpl w:val="198440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777D4"/>
    <w:multiLevelType w:val="hybridMultilevel"/>
    <w:tmpl w:val="959E75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148F2"/>
    <w:multiLevelType w:val="hybridMultilevel"/>
    <w:tmpl w:val="5922F2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665333">
    <w:abstractNumId w:val="0"/>
  </w:num>
  <w:num w:numId="2" w16cid:durableId="1037580476">
    <w:abstractNumId w:val="3"/>
  </w:num>
  <w:num w:numId="3" w16cid:durableId="1396930002">
    <w:abstractNumId w:val="1"/>
  </w:num>
  <w:num w:numId="4" w16cid:durableId="2018387998">
    <w:abstractNumId w:val="4"/>
  </w:num>
  <w:num w:numId="5" w16cid:durableId="1097216713">
    <w:abstractNumId w:val="6"/>
  </w:num>
  <w:num w:numId="6" w16cid:durableId="366830510">
    <w:abstractNumId w:val="5"/>
  </w:num>
  <w:num w:numId="7" w16cid:durableId="1668167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74"/>
    <w:rsid w:val="000621D1"/>
    <w:rsid w:val="003C2874"/>
    <w:rsid w:val="00633A33"/>
    <w:rsid w:val="006D2E5A"/>
    <w:rsid w:val="00D46B87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22797"/>
  <w15:chartTrackingRefBased/>
  <w15:docId w15:val="{87304A7A-1FC9-4746-A546-37458746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87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87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8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8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8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87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87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8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8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8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8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8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8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87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8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87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87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3</cp:revision>
  <dcterms:created xsi:type="dcterms:W3CDTF">2026-08-20T09:08:00Z</dcterms:created>
  <dcterms:modified xsi:type="dcterms:W3CDTF">2026-08-20T10:34:00Z</dcterms:modified>
</cp:coreProperties>
</file>